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DECRETO Nº </w:t>
      </w:r>
      <w:r w:rsidR="00C2006A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19.5</w:t>
      </w:r>
      <w:r w:rsidR="002235B1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40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, DE</w:t>
      </w:r>
      <w:r w:rsidR="00E137AE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21 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DE MARÇO DE 2020.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014C9" w:rsidRPr="00C43AC3" w:rsidRDefault="00E014C9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B302B9" w:rsidP="008829AB">
      <w:pPr>
        <w:spacing w:after="0" w:line="252" w:lineRule="auto"/>
        <w:ind w:left="3119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Dispõe sobre a adoção de medidas</w:t>
      </w:r>
      <w:r w:rsidR="00B40A6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E31643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urgentes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,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inclusive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com 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 </w:t>
      </w:r>
      <w:r w:rsidR="00F40238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suspensão 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do funcionamento de todos os e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stabelecimentos comerciais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, de serviços e industriais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,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bem como as atividades da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constru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ção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civi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l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, exceto os estabelecimentos que menciona, para enfrentamento da </w:t>
      </w:r>
      <w:r w:rsidR="00C428A1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calamidade na saúde pública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de importância internacional decorrente do novo </w:t>
      </w:r>
      <w:proofErr w:type="spellStart"/>
      <w:r w:rsidR="00E137AE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oronavírus</w:t>
      </w:r>
      <w:proofErr w:type="spellEnd"/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(COVID-19) no Município de </w:t>
      </w:r>
      <w:r w:rsidR="00E137AE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Teresina</w:t>
      </w:r>
      <w:r w:rsidR="00917C09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, e dá outras providências</w:t>
      </w:r>
      <w:r w:rsidR="00BC6D65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.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014C9" w:rsidRPr="00C43AC3" w:rsidRDefault="00E014C9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E137AE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aps/>
          <w:color w:val="000000" w:themeColor="text1"/>
          <w:sz w:val="25"/>
          <w:szCs w:val="25"/>
        </w:rPr>
        <w:t>O</w:t>
      </w:r>
      <w:r w:rsidRPr="00C43AC3">
        <w:rPr>
          <w:rFonts w:ascii="Times New Roman" w:hAnsi="Times New Roman" w:cs="Times New Roman"/>
          <w:b/>
          <w:caps/>
          <w:color w:val="000000" w:themeColor="text1"/>
          <w:sz w:val="25"/>
          <w:szCs w:val="25"/>
        </w:rPr>
        <w:t xml:space="preserve"> Prefeito Municipal de Teresina,</w:t>
      </w:r>
      <w:r w:rsidR="00825EE1">
        <w:rPr>
          <w:rFonts w:ascii="Times New Roman" w:hAnsi="Times New Roman" w:cs="Times New Roman"/>
          <w:b/>
          <w:caps/>
          <w:color w:val="000000" w:themeColor="text1"/>
          <w:sz w:val="25"/>
          <w:szCs w:val="25"/>
        </w:rPr>
        <w:t xml:space="preserve">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Estado do Piauí, no uso das atribuições legais que lhe são conferidas pelo art. 71, </w:t>
      </w:r>
      <w:proofErr w:type="gramStart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incisos XVI e XXV, da Lei Orgânica do Município</w:t>
      </w:r>
      <w:proofErr w:type="gramEnd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2E573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 pela Constituição Federal</w:t>
      </w:r>
      <w:r w:rsidR="00E3091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vigente</w:t>
      </w:r>
      <w:r w:rsidR="002E573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130BDD" w:rsidRPr="00C43AC3" w:rsidRDefault="00E137AE" w:rsidP="008829A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C43AC3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lang w:eastAsia="pt-BR"/>
        </w:rPr>
        <w:t xml:space="preserve">CONSIDERANDO </w:t>
      </w:r>
      <w:r w:rsidR="00130BDD" w:rsidRPr="00C43AC3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pt-BR"/>
        </w:rPr>
        <w:t xml:space="preserve">o </w:t>
      </w:r>
      <w:r w:rsidRPr="00C43AC3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pt-BR"/>
        </w:rPr>
        <w:t>agrava</w:t>
      </w:r>
      <w:r w:rsidR="00130BDD" w:rsidRPr="00C43AC3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pt-BR"/>
        </w:rPr>
        <w:t xml:space="preserve">mento da crise de saúde pública </w:t>
      </w:r>
      <w:r w:rsidRPr="00C43AC3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pt-BR"/>
        </w:rPr>
        <w:t>no Brasil, com reflexos diretos nos estados e municípios</w:t>
      </w:r>
      <w:r w:rsidR="00130BDD" w:rsidRPr="00C43AC3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pt-BR"/>
        </w:rPr>
        <w:t>,</w:t>
      </w:r>
      <w:r w:rsidRPr="00C43AC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 xml:space="preserve"> em decorrência da pandemia de doença infecciosa viral respiratória, causada pelo novo </w:t>
      </w:r>
      <w:proofErr w:type="spellStart"/>
      <w:r w:rsidRPr="00C43AC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coronavírus</w:t>
      </w:r>
      <w:proofErr w:type="spellEnd"/>
      <w:r w:rsidR="00130BDD" w:rsidRPr="00C43AC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 xml:space="preserve"> (COVID-19), necessitando a </w:t>
      </w:r>
      <w:r w:rsidR="00130BDD" w:rsidRPr="00C43AC3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lang w:eastAsia="pt-BR"/>
        </w:rPr>
        <w:t>intensificação, a cada dia, d</w:t>
      </w:r>
      <w:r w:rsidR="00130BDD" w:rsidRPr="00C43AC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as ações emergenciais da Prefeitura de Teresina,</w:t>
      </w:r>
    </w:p>
    <w:p w:rsidR="00E137AE" w:rsidRPr="00C43AC3" w:rsidRDefault="00E137AE" w:rsidP="008829A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</w:p>
    <w:p w:rsidR="00E137AE" w:rsidRPr="00C43AC3" w:rsidRDefault="00E137AE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CONSIDERANDO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 que consta da Lei Federal nº 13.979, de 06.02.2020, </w:t>
      </w:r>
      <w:r w:rsidR="00130BD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da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Lei Municipal nº 5.499, de 09.03.2020, </w:t>
      </w:r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="00130BD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o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Decreto Estadual nº 18.884, de 16.03.2020,</w:t>
      </w:r>
      <w:r w:rsidR="00B40A6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 Decreto Municipal nº 19.531, de 18.03.2020, </w:t>
      </w:r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="00130BD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o</w:t>
      </w:r>
      <w:r w:rsidR="00B40A6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Decreto Estadual nº 18.895, de 19.03.2020, </w:t>
      </w:r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 Decreto Municipal nº 19.537, de 20.03.2020, que declarou “estado de calamidade pública”, </w:t>
      </w:r>
      <w:r w:rsidR="00130BD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no Município de Teresina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 </w:t>
      </w:r>
      <w:r w:rsidR="00CA089A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Decreto nº 19.536, de 20.03.2020, e </w:t>
      </w:r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="00CA089A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 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Decreto nº 19.538, de 20.03.2020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C55196" w:rsidRPr="00C43AC3" w:rsidRDefault="00C55196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130BDD" w:rsidRPr="00C43AC3" w:rsidRDefault="00130BDD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CONSIDERANDO</w:t>
      </w:r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ainda,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 necessidade </w:t>
      </w:r>
      <w:r w:rsidR="009C4996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da adoção de medidas </w:t>
      </w:r>
      <w:r w:rsidR="004F45F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urgentes </w:t>
      </w:r>
      <w:r w:rsidR="009C4996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para promover o isolamento social da população durante este período excepcional, sendo já senso comum, inclusive de toda a comunidade científica, que o isolamento constitui uma das mais importantes </w:t>
      </w:r>
      <w:r w:rsidR="00917C0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 eficazes medidas de controle do avanço do 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novo </w:t>
      </w:r>
      <w:proofErr w:type="spellStart"/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Coronavírus</w:t>
      </w:r>
      <w:proofErr w:type="spellEnd"/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(COVID-19),</w:t>
      </w:r>
    </w:p>
    <w:p w:rsidR="00130BDD" w:rsidRPr="00C43AC3" w:rsidRDefault="00130BDD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BC6D65" w:rsidP="008829AB">
      <w:pPr>
        <w:spacing w:after="0" w:line="252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D E C R E T A: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Art. 1º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Fica </w:t>
      </w:r>
      <w:r w:rsidR="005F4ED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suspenso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o funcionamento de todos os estabelecimentos comerciais, de serviços e industriais, bem como as atividades de construção civil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no âmbito do Município de Teresina</w:t>
      </w:r>
      <w:r w:rsidR="005F4ED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enquanto durar o </w:t>
      </w:r>
      <w:r w:rsidR="00C428A1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estado </w:t>
      </w:r>
      <w:r w:rsidR="005F4ED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de calamidade pública em razão do avanço </w:t>
      </w:r>
      <w:r w:rsidR="00630DB3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</w:t>
      </w:r>
      <w:r w:rsidR="005F4ED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 novo </w:t>
      </w:r>
      <w:proofErr w:type="spellStart"/>
      <w:r w:rsidR="00C31A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c</w:t>
      </w:r>
      <w:r w:rsidR="005F4ED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oronavírus</w:t>
      </w:r>
      <w:proofErr w:type="spellEnd"/>
      <w:r w:rsidR="005F4ED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(COVID-19).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Parágrafo único.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Permite-se o funcionamento dos setores administrativos, desde que seja realizado remoto e individualmente.</w:t>
      </w:r>
    </w:p>
    <w:p w:rsidR="00A9783A" w:rsidRPr="00C43AC3" w:rsidRDefault="00A9783A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>Art. 2º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 </w:t>
      </w:r>
      <w:r w:rsidR="00A9783A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suspensão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a que se refere o art. 1º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deste Decreto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não se aplica aos seguintes estabelecimentos: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D5512" w:rsidRPr="00C43AC3" w:rsidRDefault="003D5512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mercados, supermercados, hipermercados, mercearias, açougues, peixarias, fruteiras e centros de abastecimento de alimentos, as distribuidoras e centros de distribuição de alimentos;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II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relacionados ao comércio, serviços e indústria na área da saúde;</w:t>
      </w:r>
    </w:p>
    <w:p w:rsidR="003D5512" w:rsidRPr="00C43AC3" w:rsidRDefault="003D5512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III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farmácias e drogarias;</w:t>
      </w:r>
    </w:p>
    <w:p w:rsidR="00BC6D65" w:rsidRPr="00C43AC3" w:rsidRDefault="004F1F70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V –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indústrias alimentícias, de produtos perecíveis, de alimentação animal, de higiene, limpeza, assepsia, e as que atendam os serviços de saúde;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V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E31643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postos revendedores de combustíveis </w:t>
      </w:r>
      <w:r w:rsidR="00E05AA2"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que deverão funcionar </w:t>
      </w:r>
      <w:r w:rsidR="00E31643"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no horário de 7 às 19h, </w:t>
      </w:r>
      <w:r w:rsidR="00597A44" w:rsidRPr="00597A44">
        <w:rPr>
          <w:rFonts w:ascii="Times New Roman" w:hAnsi="Times New Roman" w:cs="Times New Roman"/>
          <w:color w:val="000000" w:themeColor="text1"/>
          <w:sz w:val="25"/>
          <w:szCs w:val="25"/>
        </w:rPr>
        <w:t>com a suspensão d</w:t>
      </w:r>
      <w:r w:rsidR="00E31643" w:rsidRPr="00597A44">
        <w:rPr>
          <w:rFonts w:ascii="Times New Roman" w:hAnsi="Times New Roman" w:cs="Times New Roman"/>
          <w:color w:val="000000" w:themeColor="text1"/>
          <w:sz w:val="25"/>
          <w:szCs w:val="25"/>
        </w:rPr>
        <w:t>o</w:t>
      </w:r>
      <w:r w:rsidR="00E31643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funcionamento das lojas de conveniência </w:t>
      </w:r>
      <w:r w:rsidR="001D7F7F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localizadas nesses postos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VI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distribuidoras de gás;</w:t>
      </w:r>
    </w:p>
    <w:p w:rsidR="00BC6D65" w:rsidRPr="00C43AC3" w:rsidRDefault="00EE12E4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VII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lavanderias;</w:t>
      </w:r>
    </w:p>
    <w:p w:rsidR="00BC6D65" w:rsidRPr="00C43AC3" w:rsidRDefault="00597A44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VIII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lojas de venda </w:t>
      </w:r>
      <w:r w:rsidR="00C2006A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exclusiva 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de água mineral;</w:t>
      </w:r>
    </w:p>
    <w:p w:rsidR="00BC6D65" w:rsidRPr="00C43AC3" w:rsidRDefault="00597A44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 –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padarias, ficando proibido o consumo de alimentos no local;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distribuidoras de energia elétrica, água, saneamento básico, serviço de limpeza urbana e coleta de lixo;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XI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hotéis</w:t>
      </w:r>
      <w:r w:rsidR="002C496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com atendimento exclusivo dos hóspedes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="00EE12E4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II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serviços de telecomunicações e de processamentos de dados;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="00D032A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="00597A44">
        <w:rPr>
          <w:rFonts w:ascii="Times New Roman" w:hAnsi="Times New Roman" w:cs="Times New Roman"/>
          <w:color w:val="000000" w:themeColor="text1"/>
          <w:sz w:val="25"/>
          <w:szCs w:val="25"/>
        </w:rPr>
        <w:t>II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transportadoras;</w:t>
      </w:r>
    </w:p>
    <w:p w:rsidR="00BC6D65" w:rsidRPr="00C43AC3" w:rsidRDefault="00A8703B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="00597A44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V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produção de embalagens de papel, papelão, vidro e plástico;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="00D032A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V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indústria de produtos </w:t>
      </w:r>
      <w:proofErr w:type="spellStart"/>
      <w:r w:rsidR="002E573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f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armoquímicos</w:t>
      </w:r>
      <w:proofErr w:type="spellEnd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 </w:t>
      </w:r>
      <w:r w:rsidR="002E573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f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armacêuticos e de instrumentos e materiais para uso médico e odontológico e de artigos ópticos;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="00D032A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VI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fabricação de bebidas não alcoólicas;</w:t>
      </w:r>
    </w:p>
    <w:p w:rsidR="00BC6D65" w:rsidRPr="00C43AC3" w:rsidRDefault="00BC6D65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="00D032A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VII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>fabricação de sab</w:t>
      </w:r>
      <w:r w:rsidR="00E014C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ão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detergente, produtos de limpeza, cosméticos, produtos de perfumaria e de higiene pessoal; e</w:t>
      </w:r>
    </w:p>
    <w:p w:rsidR="00BC6D65" w:rsidRPr="00C43AC3" w:rsidRDefault="00597A44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XVIII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  <w:t xml:space="preserve">fabricação de equipamentos e acessórios para segurança e </w:t>
      </w:r>
      <w:r w:rsidR="00C55196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proteção pessoal e profissional;</w:t>
      </w:r>
    </w:p>
    <w:p w:rsidR="006E7E50" w:rsidRPr="00C43AC3" w:rsidRDefault="00C55196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</w:t>
      </w:r>
      <w:r w:rsidR="00597A44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 –</w:t>
      </w:r>
      <w:r w:rsidR="004F45F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que desenvolvam serviços na área da construção civil ou de obras, relacionados com a área da saúde públic</w:t>
      </w:r>
      <w:r w:rsidR="006E7E5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a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 </w:t>
      </w:r>
      <w:r w:rsidR="00597A4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com o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saneamento básico</w:t>
      </w:r>
      <w:r w:rsidR="006E7E5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; </w:t>
      </w:r>
    </w:p>
    <w:p w:rsidR="008F0974" w:rsidRPr="00C43AC3" w:rsidRDefault="006E7E50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XX –</w:t>
      </w:r>
      <w:r w:rsidR="004F45F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serviços de segurança</w:t>
      </w:r>
      <w:r w:rsidR="002C496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higienização e vigilância</w:t>
      </w:r>
      <w:r w:rsidR="008F0974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C55196" w:rsidRPr="00C43AC3" w:rsidRDefault="008F0974" w:rsidP="008829AB">
      <w:pPr>
        <w:tabs>
          <w:tab w:val="left" w:pos="1560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XX</w:t>
      </w:r>
      <w:r w:rsidR="00C44C3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–</w:t>
      </w:r>
      <w:r w:rsidR="004F45F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os bancos e serviços </w:t>
      </w:r>
      <w:proofErr w:type="gramStart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financeiros, inclusive lotéricas, devendo ser respeitado e cumprido</w:t>
      </w:r>
      <w:proofErr w:type="gramEnd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um limite </w:t>
      </w:r>
      <w:r w:rsidR="00597A4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máximo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para acesso e distância </w:t>
      </w:r>
      <w:r w:rsidR="00597A4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mínima de 2m (dois metros)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entre as pessoas</w:t>
      </w:r>
      <w:r w:rsidR="00C55196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4F45FD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Parágrafo único. 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Fica vedado o funcionamento das áreas comuns dos hotéis e todas as refeições devem ser servidas exclusivamente no quarto.</w:t>
      </w:r>
    </w:p>
    <w:p w:rsidR="00917C09" w:rsidRPr="00C43AC3" w:rsidRDefault="00917C09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Art. </w:t>
      </w:r>
      <w:r w:rsidR="000B5CFC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3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º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Ficam excetuadas as atividades </w:t>
      </w:r>
      <w:r w:rsidR="0030515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comerciais, industriais</w:t>
      </w:r>
      <w:r w:rsidR="00F645EA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</w:t>
      </w:r>
      <w:r w:rsidR="0030515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serviços </w:t>
      </w:r>
      <w:r w:rsidR="00197B7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essenciais,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quando</w:t>
      </w:r>
      <w:r w:rsidR="001B1B0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contratadas e</w:t>
      </w:r>
      <w:r w:rsidR="00B40A6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45180">
        <w:rPr>
          <w:rFonts w:ascii="Times New Roman" w:hAnsi="Times New Roman" w:cs="Times New Roman"/>
          <w:color w:val="000000" w:themeColor="text1"/>
          <w:sz w:val="25"/>
          <w:szCs w:val="25"/>
        </w:rPr>
        <w:t>demandadas pelo</w:t>
      </w:r>
      <w:r w:rsidR="00B40A6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55196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oder </w:t>
      </w:r>
      <w:r w:rsidR="00C55196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úblico.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197B77" w:rsidRPr="00C43AC3" w:rsidRDefault="00197B77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lastRenderedPageBreak/>
        <w:t xml:space="preserve">Art. </w:t>
      </w:r>
      <w:r w:rsidR="000B5CFC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4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º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Não se enquadram</w:t>
      </w:r>
      <w:r w:rsidR="00A15E11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ainda,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nas vedações deste Decreto</w:t>
      </w:r>
      <w:r w:rsidR="00BB093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os órgãos de imprensa e meios de comunicação e telecomunicação em geral, as funerárias,</w:t>
      </w:r>
      <w:r w:rsidR="0038423C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os estabelecimentos comerciais que </w:t>
      </w:r>
      <w:r w:rsidR="001A626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prestem</w:t>
      </w:r>
      <w:r w:rsidR="0038423C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apenas, os serviços de entrega (</w:t>
      </w:r>
      <w:proofErr w:type="spellStart"/>
      <w:proofErr w:type="gramStart"/>
      <w:r w:rsidR="0038423C"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delivery</w:t>
      </w:r>
      <w:proofErr w:type="spellEnd"/>
      <w:proofErr w:type="gramEnd"/>
      <w:r w:rsidR="0038423C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1A626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197B77" w:rsidRPr="00C43AC3" w:rsidRDefault="00197B77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15E11" w:rsidRPr="00C43AC3" w:rsidRDefault="00A15E11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Art. </w:t>
      </w:r>
      <w:r w:rsidR="000B5CFC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5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º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Fica suspenso, ainda, o funcionamento:</w:t>
      </w:r>
    </w:p>
    <w:p w:rsidR="00A15E11" w:rsidRPr="008829AB" w:rsidRDefault="00A15E11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E41ECA" w:rsidRPr="00C43AC3" w:rsidRDefault="00E41ECA" w:rsidP="008829AB">
      <w:pPr>
        <w:tabs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 –</w:t>
      </w:r>
      <w:r w:rsidR="00A8703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041A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dos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parques municipais</w:t>
      </w:r>
      <w:r w:rsidR="001A626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 áreas públicas de recreação</w:t>
      </w:r>
      <w:r w:rsidR="000B131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lazer e </w:t>
      </w:r>
      <w:r w:rsidR="001A626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práticas esportivas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A15E11" w:rsidRPr="00C43AC3" w:rsidRDefault="00526CE7" w:rsidP="008829AB">
      <w:pPr>
        <w:tabs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</w:t>
      </w:r>
      <w:r w:rsidR="00A15E11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I –</w:t>
      </w:r>
      <w:r w:rsidR="00A8703B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  <w:r w:rsidR="005041A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das </w:t>
      </w:r>
      <w:r w:rsidR="00A15E11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lanchonetes e estabelecimentos congêneres, </w:t>
      </w:r>
      <w:r w:rsidR="00A15E11"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excetu</w:t>
      </w:r>
      <w:r w:rsidR="005041AD"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ado os serviços de </w:t>
      </w:r>
      <w:proofErr w:type="spellStart"/>
      <w:proofErr w:type="gramStart"/>
      <w:r w:rsidR="005041AD"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delivery</w:t>
      </w:r>
      <w:proofErr w:type="spellEnd"/>
      <w:proofErr w:type="gramEnd"/>
      <w:r w:rsidR="000B131B"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.</w:t>
      </w:r>
    </w:p>
    <w:p w:rsidR="00A9783A" w:rsidRPr="00C43AC3" w:rsidRDefault="00A9783A" w:rsidP="008829AB">
      <w:pPr>
        <w:tabs>
          <w:tab w:val="left" w:pos="1134"/>
        </w:tabs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D504A" w:rsidRPr="00C43AC3" w:rsidRDefault="00197B77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Art. </w:t>
      </w:r>
      <w:r w:rsidR="000B5CFC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6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º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No tocante aos serviços de transporte público coletivo municipal, o seu funcionamento será disciplinado por ato</w:t>
      </w:r>
      <w:r w:rsidR="00712904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s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próprio</w:t>
      </w:r>
      <w:r w:rsidR="00712904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s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da</w:t>
      </w:r>
      <w:proofErr w:type="spellEnd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Superintendência Municipal de Transportes e Trânsito </w:t>
      </w:r>
      <w:r w:rsidR="00B35FF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STRANS</w:t>
      </w:r>
      <w:r w:rsidR="00B35FF9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251C0" w:rsidRPr="00C43AC3" w:rsidRDefault="00630DB3" w:rsidP="008829AB">
      <w:pPr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Art. </w:t>
      </w:r>
      <w:r w:rsidR="000B5CFC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7</w:t>
      </w: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º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Em caso de descumprimento aplicam-se, cumulativamente, as penalidades de multa, interdição total da atividade e cassação de alvará de localização e funcionamento, </w:t>
      </w:r>
      <w:r w:rsidR="00C55196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na forma da legislação vigente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BC6D65" w:rsidRPr="00C43AC3" w:rsidRDefault="00BC6D65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258E0" w:rsidRPr="00C43AC3" w:rsidRDefault="009258E0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Art. </w:t>
      </w:r>
      <w:r w:rsidR="000B5CFC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8º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O art. 6º, do Decreto nº 19.538, de 20.03.2020, passa a vigorar com a seguinte redação:</w:t>
      </w:r>
    </w:p>
    <w:p w:rsidR="009258E0" w:rsidRPr="00C43AC3" w:rsidRDefault="009258E0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D7C4C" w:rsidRDefault="009258E0" w:rsidP="008829AB">
      <w:pPr>
        <w:tabs>
          <w:tab w:val="left" w:pos="1134"/>
        </w:tabs>
        <w:spacing w:after="0" w:line="252" w:lineRule="auto"/>
        <w:ind w:left="567" w:right="1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“Art. 6º </w:t>
      </w:r>
      <w:r w:rsidRPr="00C43AC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As empresas de </w:t>
      </w:r>
      <w:proofErr w:type="spellStart"/>
      <w:r w:rsidRPr="00C43AC3">
        <w:rPr>
          <w:rFonts w:ascii="Times New Roman" w:hAnsi="Times New Roman" w:cs="Times New Roman"/>
          <w:bCs/>
          <w:i/>
          <w:color w:val="000000" w:themeColor="text1"/>
          <w:sz w:val="25"/>
          <w:szCs w:val="25"/>
        </w:rPr>
        <w:t>call</w:t>
      </w:r>
      <w:proofErr w:type="spellEnd"/>
      <w:r w:rsidR="00B40A63">
        <w:rPr>
          <w:rFonts w:ascii="Times New Roman" w:hAnsi="Times New Roman" w:cs="Times New Roman"/>
          <w:bCs/>
          <w:i/>
          <w:color w:val="000000" w:themeColor="text1"/>
          <w:sz w:val="25"/>
          <w:szCs w:val="25"/>
        </w:rPr>
        <w:t xml:space="preserve"> </w:t>
      </w:r>
      <w:proofErr w:type="spellStart"/>
      <w:proofErr w:type="gramStart"/>
      <w:r w:rsidRPr="00C43AC3">
        <w:rPr>
          <w:rFonts w:ascii="Times New Roman" w:hAnsi="Times New Roman" w:cs="Times New Roman"/>
          <w:bCs/>
          <w:i/>
          <w:color w:val="000000" w:themeColor="text1"/>
          <w:sz w:val="25"/>
          <w:szCs w:val="25"/>
        </w:rPr>
        <w:t>center</w:t>
      </w:r>
      <w:proofErr w:type="spellEnd"/>
      <w:proofErr w:type="gramEnd"/>
      <w:r w:rsidRPr="00C43AC3">
        <w:rPr>
          <w:rFonts w:ascii="Times New Roman" w:hAnsi="Times New Roman" w:cs="Times New Roman"/>
          <w:bCs/>
          <w:color w:val="000000" w:themeColor="text1"/>
          <w:sz w:val="25"/>
          <w:szCs w:val="25"/>
        </w:rPr>
        <w:t xml:space="preserve"> e </w:t>
      </w:r>
      <w:r w:rsidRPr="00C43AC3">
        <w:rPr>
          <w:rFonts w:ascii="Times New Roman" w:hAnsi="Times New Roman" w:cs="Times New Roman"/>
          <w:bCs/>
          <w:i/>
          <w:color w:val="000000" w:themeColor="text1"/>
          <w:sz w:val="25"/>
          <w:szCs w:val="25"/>
        </w:rPr>
        <w:t xml:space="preserve">telemarketing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deverão funcionar com o limite de, no máximo, 100 (cem) operadores por turno – destinados exclusivamente </w:t>
      </w:r>
      <w:r w:rsidR="00AF3C27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ao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s serviços essenciais – , mantendo a distância, entre eles, nas estações de trabalho de, no mínimo, 2 m (dois metros) um do outro, devendo, no prazo de até </w:t>
      </w:r>
      <w:r w:rsidR="00062E4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10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r w:rsidR="00062E4D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dez)dias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essas empresas providenciarem a prestação d</w:t>
      </w:r>
      <w:r w:rsidR="004F1F7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 todos os seus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serviços em</w:t>
      </w:r>
      <w:r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 xml:space="preserve"> home </w:t>
      </w:r>
      <w:proofErr w:type="spellStart"/>
      <w:r w:rsidRPr="00C43AC3">
        <w:rPr>
          <w:rFonts w:ascii="Times New Roman" w:hAnsi="Times New Roman" w:cs="Times New Roman"/>
          <w:i/>
          <w:color w:val="000000" w:themeColor="text1"/>
          <w:sz w:val="25"/>
          <w:szCs w:val="25"/>
        </w:rPr>
        <w:t>office</w:t>
      </w:r>
      <w:proofErr w:type="spellEnd"/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829AB" w:rsidRDefault="008829AB" w:rsidP="008829AB">
      <w:pPr>
        <w:tabs>
          <w:tab w:val="left" w:pos="1134"/>
        </w:tabs>
        <w:spacing w:after="0" w:line="252" w:lineRule="auto"/>
        <w:ind w:left="567" w:right="1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258E0" w:rsidRDefault="005D7C4C" w:rsidP="008829AB">
      <w:pPr>
        <w:tabs>
          <w:tab w:val="left" w:pos="1134"/>
        </w:tabs>
        <w:spacing w:after="0" w:line="252" w:lineRule="auto"/>
        <w:ind w:left="567" w:right="11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Parágrafo único. Este limite de operadores </w:t>
      </w:r>
      <w:r w:rsidR="008829A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 o prazo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poder</w:t>
      </w:r>
      <w:r w:rsidR="008829AB">
        <w:rPr>
          <w:rFonts w:ascii="Times New Roman" w:hAnsi="Times New Roman" w:cs="Times New Roman"/>
          <w:color w:val="000000" w:themeColor="text1"/>
          <w:sz w:val="25"/>
          <w:szCs w:val="25"/>
        </w:rPr>
        <w:t>ão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ser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flexibilizado</w:t>
      </w:r>
      <w:r w:rsidR="008829AB">
        <w:rPr>
          <w:rFonts w:ascii="Times New Roman" w:hAnsi="Times New Roman" w:cs="Times New Roman"/>
          <w:color w:val="000000" w:themeColor="text1"/>
          <w:sz w:val="25"/>
          <w:szCs w:val="25"/>
        </w:rPr>
        <w:t>s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em caso de atividades relacionadas aos serviços públicos e atividades essenciais</w:t>
      </w:r>
      <w:r w:rsidR="008829AB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A6426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829AB">
        <w:rPr>
          <w:rFonts w:ascii="Times New Roman" w:hAnsi="Times New Roman" w:cs="Times New Roman"/>
          <w:color w:val="000000" w:themeColor="text1"/>
          <w:sz w:val="25"/>
          <w:szCs w:val="25"/>
        </w:rPr>
        <w:t>nos termos do Decreto Federal nº 10.282, de 20.03.2020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9258E0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”</w:t>
      </w:r>
    </w:p>
    <w:p w:rsidR="005D7C4C" w:rsidRPr="00C43AC3" w:rsidRDefault="005D7C4C" w:rsidP="008829AB">
      <w:pPr>
        <w:tabs>
          <w:tab w:val="left" w:pos="1134"/>
        </w:tabs>
        <w:spacing w:after="0" w:line="252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C6D65" w:rsidRPr="00C43AC3" w:rsidRDefault="005071AD" w:rsidP="008829AB">
      <w:pPr>
        <w:spacing w:after="0" w:line="252" w:lineRule="auto"/>
        <w:ind w:right="11"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Art. </w:t>
      </w:r>
      <w:r w:rsidR="000B5CFC" w:rsidRPr="00C43AC3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9º</w:t>
      </w:r>
      <w:r w:rsidR="00825EE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Este Decreto entra em vigor na data de sua publicação</w:t>
      </w:r>
      <w:r w:rsidR="005114B1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, com efeitos a partir de 23.03.2020,</w:t>
      </w:r>
      <w:r w:rsidR="00BC6D65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e terá validade </w:t>
      </w:r>
      <w:r w:rsidR="000B5CFC"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até ulterior deliberação.</w:t>
      </w:r>
    </w:p>
    <w:p w:rsidR="009258E0" w:rsidRPr="00C43AC3" w:rsidRDefault="009258E0" w:rsidP="008829AB">
      <w:pPr>
        <w:spacing w:after="0" w:line="252" w:lineRule="auto"/>
        <w:ind w:right="11"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C55196" w:rsidRPr="00C43AC3" w:rsidRDefault="00C55196" w:rsidP="008829AB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C43AC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t-BR"/>
        </w:rPr>
        <w:t xml:space="preserve">Art. </w:t>
      </w:r>
      <w:r w:rsidR="00197B77" w:rsidRPr="00C43AC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t-BR"/>
        </w:rPr>
        <w:t>1</w:t>
      </w:r>
      <w:r w:rsidR="000B5CFC" w:rsidRPr="00C43AC3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pt-BR"/>
        </w:rPr>
        <w:t xml:space="preserve">0. </w:t>
      </w:r>
      <w:r w:rsidRPr="00C43AC3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Revogam-se as disposições em contrário.</w:t>
      </w:r>
    </w:p>
    <w:p w:rsidR="00C55196" w:rsidRPr="00C43AC3" w:rsidRDefault="00C55196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55196" w:rsidRPr="00C43AC3" w:rsidRDefault="00C55196" w:rsidP="008829AB">
      <w:pPr>
        <w:spacing w:after="0" w:line="252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Gabinete do Prefeito Municipal de Teresina (PI),</w:t>
      </w:r>
      <w:r w:rsidR="00436B3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em 21 de </w:t>
      </w:r>
      <w:r w:rsidRPr="00C43AC3">
        <w:rPr>
          <w:rFonts w:ascii="Times New Roman" w:eastAsia="Segoe UI" w:hAnsi="Times New Roman" w:cs="Times New Roman"/>
          <w:color w:val="000000" w:themeColor="text1"/>
          <w:sz w:val="25"/>
          <w:szCs w:val="25"/>
        </w:rPr>
        <w:t>março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de 20</w:t>
      </w:r>
      <w:r w:rsidRPr="00C43AC3">
        <w:rPr>
          <w:rFonts w:ascii="Times New Roman" w:eastAsia="Segoe UI" w:hAnsi="Times New Roman" w:cs="Times New Roman"/>
          <w:color w:val="000000" w:themeColor="text1"/>
          <w:sz w:val="25"/>
          <w:szCs w:val="25"/>
        </w:rPr>
        <w:t>20</w:t>
      </w: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55196" w:rsidRPr="008829AB" w:rsidRDefault="008829AB" w:rsidP="008829AB">
      <w:pPr>
        <w:tabs>
          <w:tab w:val="left" w:pos="4005"/>
        </w:tabs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A9783A" w:rsidRDefault="008829AB" w:rsidP="008829AB">
      <w:pPr>
        <w:tabs>
          <w:tab w:val="left" w:pos="4050"/>
        </w:tabs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ab/>
      </w:r>
    </w:p>
    <w:p w:rsidR="008829AB" w:rsidRPr="008829AB" w:rsidRDefault="008829AB" w:rsidP="008829AB">
      <w:pPr>
        <w:tabs>
          <w:tab w:val="left" w:pos="4050"/>
        </w:tabs>
        <w:spacing w:after="0" w:line="252" w:lineRule="auto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:rsidR="00C55196" w:rsidRPr="00C43AC3" w:rsidRDefault="00C55196" w:rsidP="008829AB">
      <w:pPr>
        <w:autoSpaceDE w:val="0"/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FIRMINO DA SILVEIRA SOARES FILHO</w:t>
      </w:r>
    </w:p>
    <w:p w:rsidR="00C55196" w:rsidRPr="00C43AC3" w:rsidRDefault="00C55196" w:rsidP="008829AB">
      <w:pPr>
        <w:autoSpaceDE w:val="0"/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Prefeito de Teresina</w:t>
      </w:r>
    </w:p>
    <w:p w:rsidR="00C55196" w:rsidRPr="00C43AC3" w:rsidRDefault="00C55196" w:rsidP="008829AB">
      <w:pPr>
        <w:autoSpaceDE w:val="0"/>
        <w:spacing w:after="0" w:line="252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5"/>
          <w:szCs w:val="25"/>
        </w:rPr>
      </w:pPr>
    </w:p>
    <w:p w:rsidR="00C55196" w:rsidRPr="008829AB" w:rsidRDefault="00C55196" w:rsidP="008829AB">
      <w:pPr>
        <w:autoSpaceDE w:val="0"/>
        <w:spacing w:after="0" w:line="252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10"/>
          <w:szCs w:val="10"/>
        </w:rPr>
      </w:pPr>
    </w:p>
    <w:p w:rsidR="00C55196" w:rsidRPr="00C43AC3" w:rsidRDefault="00C55196" w:rsidP="008829AB">
      <w:pPr>
        <w:autoSpaceDE w:val="0"/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C43AC3">
        <w:rPr>
          <w:rFonts w:ascii="Times New Roman" w:hAnsi="Times New Roman" w:cs="Times New Roman"/>
          <w:b/>
          <w:caps/>
          <w:color w:val="000000" w:themeColor="text1"/>
          <w:sz w:val="25"/>
          <w:szCs w:val="25"/>
        </w:rPr>
        <w:t>FERNANDO FORTES</w:t>
      </w:r>
      <w:proofErr w:type="gramEnd"/>
      <w:r w:rsidRPr="00C43AC3">
        <w:rPr>
          <w:rFonts w:ascii="Times New Roman" w:hAnsi="Times New Roman" w:cs="Times New Roman"/>
          <w:b/>
          <w:caps/>
          <w:color w:val="000000" w:themeColor="text1"/>
          <w:sz w:val="25"/>
          <w:szCs w:val="25"/>
        </w:rPr>
        <w:t xml:space="preserve"> SAID</w:t>
      </w:r>
    </w:p>
    <w:p w:rsidR="00BC6D65" w:rsidRPr="00C43AC3" w:rsidRDefault="00C55196" w:rsidP="00605F6E">
      <w:pPr>
        <w:spacing w:after="0" w:line="252" w:lineRule="auto"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43AC3">
        <w:rPr>
          <w:rFonts w:ascii="Times New Roman" w:hAnsi="Times New Roman" w:cs="Times New Roman"/>
          <w:color w:val="000000" w:themeColor="text1"/>
          <w:sz w:val="25"/>
          <w:szCs w:val="25"/>
        </w:rPr>
        <w:t>Secretário Municipal de Governo</w:t>
      </w:r>
      <w:bookmarkStart w:id="0" w:name="_GoBack"/>
      <w:bookmarkEnd w:id="0"/>
    </w:p>
    <w:sectPr w:rsidR="00BC6D65" w:rsidRPr="00C43AC3" w:rsidSect="00E014C9">
      <w:headerReference w:type="default" r:id="rId6"/>
      <w:pgSz w:w="11906" w:h="16838"/>
      <w:pgMar w:top="2694" w:right="849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077" w:rsidRDefault="00A77077" w:rsidP="00983C2E">
      <w:pPr>
        <w:spacing w:after="0" w:line="240" w:lineRule="auto"/>
      </w:pPr>
      <w:r>
        <w:separator/>
      </w:r>
    </w:p>
  </w:endnote>
  <w:endnote w:type="continuationSeparator" w:id="1">
    <w:p w:rsidR="00A77077" w:rsidRDefault="00A77077" w:rsidP="0098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077" w:rsidRDefault="00A77077" w:rsidP="00983C2E">
      <w:pPr>
        <w:spacing w:after="0" w:line="240" w:lineRule="auto"/>
      </w:pPr>
      <w:r>
        <w:separator/>
      </w:r>
    </w:p>
  </w:footnote>
  <w:footnote w:type="continuationSeparator" w:id="1">
    <w:p w:rsidR="00A77077" w:rsidRDefault="00A77077" w:rsidP="0098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7" w:type="dxa"/>
      <w:tblLayout w:type="fixed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1276"/>
      <w:gridCol w:w="7799"/>
    </w:tblGrid>
    <w:tr w:rsidR="005114B1" w:rsidRPr="001A7D50" w:rsidTr="005114B1">
      <w:trPr>
        <w:tblCellSpacing w:w="7" w:type="dxa"/>
      </w:trPr>
      <w:tc>
        <w:tcPr>
          <w:tcW w:w="1255" w:type="dxa"/>
          <w:hideMark/>
        </w:tcPr>
        <w:p w:rsidR="005114B1" w:rsidRPr="001A7D50" w:rsidRDefault="005114B1" w:rsidP="005114B1">
          <w:pPr>
            <w:ind w:left="60" w:right="60"/>
            <w:rPr>
              <w:color w:val="000000"/>
              <w:sz w:val="16"/>
              <w:szCs w:val="16"/>
              <w:lang w:eastAsia="pt-BR"/>
            </w:rPr>
          </w:pPr>
          <w:r w:rsidRPr="001A7D50">
            <w:rPr>
              <w:noProof/>
              <w:sz w:val="20"/>
              <w:lang w:eastAsia="pt-BR"/>
            </w:rPr>
            <w:drawing>
              <wp:inline distT="0" distB="0" distL="0" distR="0">
                <wp:extent cx="695325" cy="772583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470" cy="77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8" w:type="dxa"/>
          <w:vAlign w:val="center"/>
          <w:hideMark/>
        </w:tcPr>
        <w:p w:rsidR="005114B1" w:rsidRPr="00983C2E" w:rsidRDefault="005114B1" w:rsidP="005114B1">
          <w:pPr>
            <w:rPr>
              <w:b/>
              <w:bCs/>
              <w:sz w:val="6"/>
              <w:szCs w:val="6"/>
              <w:lang w:eastAsia="pt-BR"/>
            </w:rPr>
          </w:pPr>
        </w:p>
        <w:p w:rsidR="005114B1" w:rsidRPr="001A7D50" w:rsidRDefault="005114B1" w:rsidP="005114B1">
          <w:pPr>
            <w:rPr>
              <w:b/>
              <w:bCs/>
              <w:sz w:val="40"/>
              <w:szCs w:val="40"/>
              <w:lang w:eastAsia="pt-BR"/>
            </w:rPr>
          </w:pPr>
          <w:r w:rsidRPr="001A7D50">
            <w:rPr>
              <w:b/>
              <w:bCs/>
              <w:sz w:val="40"/>
              <w:szCs w:val="40"/>
              <w:lang w:eastAsia="pt-BR"/>
            </w:rPr>
            <w:t>Prefeitura Municipal de Teresina</w:t>
          </w:r>
        </w:p>
        <w:p w:rsidR="005114B1" w:rsidRPr="001A7D50" w:rsidRDefault="005114B1" w:rsidP="005114B1">
          <w:pPr>
            <w:rPr>
              <w:color w:val="000000"/>
              <w:sz w:val="27"/>
              <w:szCs w:val="27"/>
              <w:lang w:eastAsia="pt-BR"/>
            </w:rPr>
          </w:pPr>
        </w:p>
      </w:tc>
    </w:tr>
  </w:tbl>
  <w:p w:rsidR="005114B1" w:rsidRDefault="005114B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D65"/>
    <w:rsid w:val="00062E4D"/>
    <w:rsid w:val="000B131B"/>
    <w:rsid w:val="000B5CFC"/>
    <w:rsid w:val="00116177"/>
    <w:rsid w:val="0011751F"/>
    <w:rsid w:val="00130BDD"/>
    <w:rsid w:val="00197B77"/>
    <w:rsid w:val="001A6260"/>
    <w:rsid w:val="001B1B0D"/>
    <w:rsid w:val="001D7F7F"/>
    <w:rsid w:val="002204D0"/>
    <w:rsid w:val="002235B1"/>
    <w:rsid w:val="002251C0"/>
    <w:rsid w:val="00236AD0"/>
    <w:rsid w:val="00262B7E"/>
    <w:rsid w:val="0028413D"/>
    <w:rsid w:val="002C496B"/>
    <w:rsid w:val="002E1435"/>
    <w:rsid w:val="002E573B"/>
    <w:rsid w:val="002F6E7F"/>
    <w:rsid w:val="0030515B"/>
    <w:rsid w:val="00317D95"/>
    <w:rsid w:val="0038423C"/>
    <w:rsid w:val="003A4EDB"/>
    <w:rsid w:val="003D5512"/>
    <w:rsid w:val="00412F2C"/>
    <w:rsid w:val="004260FE"/>
    <w:rsid w:val="00432151"/>
    <w:rsid w:val="00436B32"/>
    <w:rsid w:val="00445180"/>
    <w:rsid w:val="00455BDB"/>
    <w:rsid w:val="004F1F70"/>
    <w:rsid w:val="004F45FD"/>
    <w:rsid w:val="005041AD"/>
    <w:rsid w:val="005071AD"/>
    <w:rsid w:val="005114B1"/>
    <w:rsid w:val="00526CE7"/>
    <w:rsid w:val="005355B7"/>
    <w:rsid w:val="00583ED3"/>
    <w:rsid w:val="00597A44"/>
    <w:rsid w:val="005D7C4C"/>
    <w:rsid w:val="005F4ED9"/>
    <w:rsid w:val="00605F6E"/>
    <w:rsid w:val="00630DB3"/>
    <w:rsid w:val="00637529"/>
    <w:rsid w:val="00691EF5"/>
    <w:rsid w:val="00696824"/>
    <w:rsid w:val="006A7CB1"/>
    <w:rsid w:val="006C1177"/>
    <w:rsid w:val="006D57BC"/>
    <w:rsid w:val="006E7E50"/>
    <w:rsid w:val="00712904"/>
    <w:rsid w:val="007919FA"/>
    <w:rsid w:val="007D504A"/>
    <w:rsid w:val="007F5DD4"/>
    <w:rsid w:val="00805DCC"/>
    <w:rsid w:val="00825EE1"/>
    <w:rsid w:val="0083303E"/>
    <w:rsid w:val="008829AB"/>
    <w:rsid w:val="008E54FC"/>
    <w:rsid w:val="008F0974"/>
    <w:rsid w:val="00905724"/>
    <w:rsid w:val="00917758"/>
    <w:rsid w:val="00917C09"/>
    <w:rsid w:val="009258E0"/>
    <w:rsid w:val="00983C2E"/>
    <w:rsid w:val="009C4996"/>
    <w:rsid w:val="009E2D4A"/>
    <w:rsid w:val="00A15E11"/>
    <w:rsid w:val="00A36FB8"/>
    <w:rsid w:val="00A63FE4"/>
    <w:rsid w:val="00A6426F"/>
    <w:rsid w:val="00A77077"/>
    <w:rsid w:val="00A8703B"/>
    <w:rsid w:val="00A9783A"/>
    <w:rsid w:val="00AA1DC4"/>
    <w:rsid w:val="00AF3C27"/>
    <w:rsid w:val="00B2122B"/>
    <w:rsid w:val="00B302B9"/>
    <w:rsid w:val="00B35FF9"/>
    <w:rsid w:val="00B40A63"/>
    <w:rsid w:val="00B95907"/>
    <w:rsid w:val="00BB093D"/>
    <w:rsid w:val="00BC56C6"/>
    <w:rsid w:val="00BC6D65"/>
    <w:rsid w:val="00C2006A"/>
    <w:rsid w:val="00C31A77"/>
    <w:rsid w:val="00C428A1"/>
    <w:rsid w:val="00C43AC3"/>
    <w:rsid w:val="00C44C37"/>
    <w:rsid w:val="00C55196"/>
    <w:rsid w:val="00C577F5"/>
    <w:rsid w:val="00C7569F"/>
    <w:rsid w:val="00C811CB"/>
    <w:rsid w:val="00CA089A"/>
    <w:rsid w:val="00CE3AD0"/>
    <w:rsid w:val="00D032A9"/>
    <w:rsid w:val="00D26D77"/>
    <w:rsid w:val="00D64186"/>
    <w:rsid w:val="00D86726"/>
    <w:rsid w:val="00DB13C7"/>
    <w:rsid w:val="00E014C9"/>
    <w:rsid w:val="00E05AA2"/>
    <w:rsid w:val="00E137AE"/>
    <w:rsid w:val="00E2334D"/>
    <w:rsid w:val="00E3091B"/>
    <w:rsid w:val="00E31643"/>
    <w:rsid w:val="00E41ECA"/>
    <w:rsid w:val="00EE12E4"/>
    <w:rsid w:val="00F40238"/>
    <w:rsid w:val="00F51568"/>
    <w:rsid w:val="00F645EA"/>
    <w:rsid w:val="00F737F1"/>
    <w:rsid w:val="00FA76A1"/>
    <w:rsid w:val="00FC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A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3C2E"/>
  </w:style>
  <w:style w:type="paragraph" w:styleId="Rodap">
    <w:name w:val="footer"/>
    <w:basedOn w:val="Normal"/>
    <w:link w:val="RodapChar"/>
    <w:uiPriority w:val="99"/>
    <w:semiHidden/>
    <w:unhideWhenUsed/>
    <w:rsid w:val="00983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3C2E"/>
  </w:style>
  <w:style w:type="paragraph" w:styleId="Textodebalo">
    <w:name w:val="Balloon Text"/>
    <w:basedOn w:val="Normal"/>
    <w:link w:val="TextodebaloChar"/>
    <w:uiPriority w:val="99"/>
    <w:semiHidden/>
    <w:unhideWhenUsed/>
    <w:rsid w:val="00983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Ibyte</dc:creator>
  <cp:lastModifiedBy>Ibyte</cp:lastModifiedBy>
  <cp:revision>2</cp:revision>
  <cp:lastPrinted>2020-03-21T17:48:00Z</cp:lastPrinted>
  <dcterms:created xsi:type="dcterms:W3CDTF">2020-03-21T17:54:00Z</dcterms:created>
  <dcterms:modified xsi:type="dcterms:W3CDTF">2020-03-21T17:54:00Z</dcterms:modified>
</cp:coreProperties>
</file>