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536" w:type="dxa"/>
        <w:jc w:val="center"/>
        <w:tblLook w:val="0600"/>
      </w:tblPr>
      <w:tblGrid>
        <w:gridCol w:w="812"/>
        <w:gridCol w:w="1594"/>
        <w:gridCol w:w="2168"/>
        <w:gridCol w:w="3011"/>
        <w:gridCol w:w="1564"/>
        <w:gridCol w:w="2060"/>
        <w:gridCol w:w="860"/>
        <w:gridCol w:w="1942"/>
        <w:gridCol w:w="1525"/>
      </w:tblGrid>
      <w:tr w:rsidR="00900400" w:rsidRPr="00900400" w:rsidTr="00E06E03">
        <w:trPr>
          <w:trHeight w:val="277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Horário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Quarta-feira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29/11/2017</w:t>
            </w:r>
          </w:p>
        </w:tc>
        <w:tc>
          <w:tcPr>
            <w:tcW w:w="0" w:type="auto"/>
            <w:gridSpan w:val="2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Quinta-feira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30/11/2017</w:t>
            </w:r>
          </w:p>
        </w:tc>
        <w:tc>
          <w:tcPr>
            <w:tcW w:w="0" w:type="auto"/>
            <w:gridSpan w:val="3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Sexta-feira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01/12/2017</w:t>
            </w:r>
          </w:p>
        </w:tc>
        <w:tc>
          <w:tcPr>
            <w:tcW w:w="0" w:type="auto"/>
            <w:gridSpan w:val="2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Sábado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b/>
                <w:sz w:val="16"/>
                <w:szCs w:val="24"/>
              </w:rPr>
              <w:t>02/12/2017</w:t>
            </w:r>
          </w:p>
        </w:tc>
      </w:tr>
      <w:tr w:rsidR="0009196B" w:rsidRPr="00900400" w:rsidTr="00E06E03">
        <w:trPr>
          <w:trHeight w:val="1178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8:00 até 12:00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 Credenciamento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 8:00 </w:t>
            </w:r>
            <w:r w:rsidRPr="00ED36D9">
              <w:rPr>
                <w:b/>
                <w:sz w:val="16"/>
                <w:szCs w:val="24"/>
              </w:rPr>
              <w:t xml:space="preserve">Videoconferência com </w:t>
            </w:r>
            <w:r w:rsidR="00A72638" w:rsidRPr="00ED36D9">
              <w:rPr>
                <w:b/>
                <w:sz w:val="16"/>
                <w:szCs w:val="24"/>
              </w:rPr>
              <w:t>Prof. Dr.</w:t>
            </w:r>
            <w:r w:rsidRPr="00ED36D9">
              <w:rPr>
                <w:b/>
                <w:sz w:val="16"/>
                <w:szCs w:val="24"/>
              </w:rPr>
              <w:t xml:space="preserve"> Pedro Abreu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LIP/CERN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9:30 </w:t>
            </w:r>
            <w:r w:rsidRPr="0009196B">
              <w:rPr>
                <w:b/>
                <w:sz w:val="16"/>
                <w:szCs w:val="24"/>
              </w:rPr>
              <w:t>Visita Virtual ao Detector CMS do CERN</w:t>
            </w:r>
          </w:p>
          <w:p w:rsidR="00900400" w:rsidRPr="00ED36D9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ED36D9">
              <w:rPr>
                <w:sz w:val="16"/>
                <w:szCs w:val="24"/>
              </w:rPr>
              <w:t>Local IFPI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Minicursos e Oficinas IFPI</w:t>
            </w:r>
          </w:p>
        </w:tc>
        <w:tc>
          <w:tcPr>
            <w:tcW w:w="0" w:type="auto"/>
            <w:vAlign w:val="center"/>
          </w:tcPr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Café Literário e Mesa Redonda com Repentistas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(Local Mercado Oeiras)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Corrida de startups 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Local IFPI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Minicursos e Oficinas IFPI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Tela Sociológica Interdisciplinar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Local Cine Teatro</w:t>
            </w:r>
          </w:p>
        </w:tc>
      </w:tr>
      <w:tr w:rsidR="00900400" w:rsidRPr="00900400" w:rsidTr="00CF06CF">
        <w:trPr>
          <w:trHeight w:val="274"/>
          <w:jc w:val="center"/>
        </w:trPr>
        <w:tc>
          <w:tcPr>
            <w:tcW w:w="0" w:type="auto"/>
            <w:gridSpan w:val="9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Intervalo</w:t>
            </w:r>
          </w:p>
        </w:tc>
      </w:tr>
      <w:tr w:rsidR="0009196B" w:rsidRPr="00900400" w:rsidTr="00E06E03">
        <w:trPr>
          <w:trHeight w:val="377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14:00 as 15:00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 Credenciamento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ADM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Me. Tiago Soares 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NIT-IFPI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Novos negócios: as possibilidades do século XXI.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Dr. </w:t>
            </w:r>
            <w:proofErr w:type="spellStart"/>
            <w:r w:rsidRPr="00900400">
              <w:rPr>
                <w:color w:val="auto"/>
                <w:sz w:val="16"/>
                <w:szCs w:val="24"/>
              </w:rPr>
              <w:t>Jussiê</w:t>
            </w:r>
            <w:proofErr w:type="spellEnd"/>
            <w:r w:rsidRPr="00900400">
              <w:rPr>
                <w:color w:val="auto"/>
                <w:sz w:val="16"/>
                <w:szCs w:val="24"/>
              </w:rPr>
              <w:t xml:space="preserve"> Soares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IFPI –VALENÇA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Modelagem matemática em problemas físicos de escoamentos subsônicos e supersônicos.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Palestra AGRI </w:t>
            </w:r>
          </w:p>
          <w:p w:rsidR="00900400" w:rsidRPr="00900400" w:rsidRDefault="00A72638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Prof. Me. </w:t>
            </w:r>
            <w:r w:rsidR="00900400" w:rsidRPr="00900400">
              <w:rPr>
                <w:sz w:val="16"/>
                <w:szCs w:val="24"/>
              </w:rPr>
              <w:t>Gilson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MAT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Dr.</w:t>
            </w:r>
            <w:r w:rsidRPr="00DB2AAA">
              <w:rPr>
                <w:color w:val="auto"/>
                <w:sz w:val="16"/>
                <w:szCs w:val="24"/>
              </w:rPr>
              <w:t xml:space="preserve"> Ronaldo</w:t>
            </w:r>
            <w:r w:rsidR="00DB2AAA">
              <w:rPr>
                <w:color w:val="auto"/>
                <w:sz w:val="16"/>
                <w:szCs w:val="24"/>
              </w:rPr>
              <w:t xml:space="preserve"> Campelo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IFPI-PICOS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Corrida de startups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Local IFPI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ADM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Dr. </w:t>
            </w:r>
            <w:proofErr w:type="spellStart"/>
            <w:r w:rsidRPr="00900400">
              <w:rPr>
                <w:sz w:val="16"/>
                <w:szCs w:val="24"/>
              </w:rPr>
              <w:t>Bringel</w:t>
            </w:r>
            <w:proofErr w:type="spellEnd"/>
            <w:r w:rsidRPr="00900400">
              <w:rPr>
                <w:sz w:val="16"/>
                <w:szCs w:val="24"/>
              </w:rPr>
              <w:t xml:space="preserve"> Filho (UESPI)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Construindo o amanhã hoje: empreendendo.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Minicursos e Oficinas IFPI</w:t>
            </w:r>
          </w:p>
        </w:tc>
      </w:tr>
      <w:tr w:rsidR="0009196B" w:rsidRPr="00900400" w:rsidTr="00E06E03">
        <w:trPr>
          <w:trHeight w:val="377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15:00 as 16:00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ADM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Prof. Dr. Maurício Boavista (UFPI e SEBRAE)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Empreendedorismo em dois tempos.</w:t>
            </w:r>
          </w:p>
        </w:tc>
        <w:tc>
          <w:tcPr>
            <w:tcW w:w="0" w:type="auto"/>
            <w:vAlign w:val="center"/>
          </w:tcPr>
          <w:p w:rsidR="00900400" w:rsidRPr="00900400" w:rsidRDefault="0009196B" w:rsidP="00900400">
            <w:pPr>
              <w:ind w:left="-119"/>
              <w:jc w:val="center"/>
              <w:rPr>
                <w:sz w:val="16"/>
              </w:rPr>
            </w:pPr>
            <w:r>
              <w:rPr>
                <w:sz w:val="16"/>
              </w:rPr>
              <w:t>Palestra MAT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</w:rPr>
            </w:pPr>
            <w:r w:rsidRPr="00900400">
              <w:rPr>
                <w:sz w:val="16"/>
              </w:rPr>
              <w:t>Prof.ª Ma. Sabrina Carla Mateus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</w:rPr>
            </w:pPr>
            <w:r w:rsidRPr="00900400">
              <w:rPr>
                <w:sz w:val="16"/>
              </w:rPr>
              <w:t>Façanha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</w:rPr>
            </w:pPr>
            <w:r w:rsidRPr="00900400">
              <w:rPr>
                <w:sz w:val="16"/>
              </w:rPr>
              <w:t>UESPI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</w:rPr>
            </w:pPr>
            <w:r w:rsidRPr="0009196B">
              <w:rPr>
                <w:b/>
                <w:sz w:val="16"/>
              </w:rPr>
              <w:t>O ensino da matemática nas séries iniciais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Palestra AGRI </w:t>
            </w:r>
          </w:p>
          <w:p w:rsidR="00900400" w:rsidRDefault="00A72638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Dr. </w:t>
            </w:r>
            <w:r w:rsidR="00900400" w:rsidRPr="00900400">
              <w:rPr>
                <w:sz w:val="16"/>
                <w:szCs w:val="24"/>
              </w:rPr>
              <w:t xml:space="preserve"> João Mendes</w:t>
            </w:r>
          </w:p>
          <w:p w:rsidR="00A72638" w:rsidRPr="00900400" w:rsidRDefault="00A72638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 Definir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Dr. </w:t>
            </w:r>
            <w:r w:rsidRPr="00DB2AAA">
              <w:rPr>
                <w:sz w:val="16"/>
                <w:szCs w:val="24"/>
                <w:shd w:val="clear" w:color="auto" w:fill="FFFFFF" w:themeFill="background1"/>
              </w:rPr>
              <w:t>Gustavo Montgomery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UESPI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Galileu: O casamenteiro da Matemática e da Física.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Palestra AGRI </w:t>
            </w:r>
          </w:p>
          <w:p w:rsidR="00900400" w:rsidRDefault="00DB2AAA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Prof. Dr. </w:t>
            </w:r>
            <w:r w:rsidR="00900400" w:rsidRPr="00900400">
              <w:rPr>
                <w:sz w:val="16"/>
                <w:szCs w:val="24"/>
              </w:rPr>
              <w:t>Marcos Jacob</w:t>
            </w:r>
          </w:p>
          <w:p w:rsidR="00A72638" w:rsidRPr="0009196B" w:rsidRDefault="00A72638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A Definir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</w:tr>
      <w:tr w:rsidR="0009196B" w:rsidRPr="00900400" w:rsidTr="00E06E03">
        <w:trPr>
          <w:trHeight w:val="4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16:00 às 17:00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Coach Faustino Júnior (Instituto BCC)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Acredite em seus sonhos. Acredite em você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Dr. </w:t>
            </w:r>
            <w:r w:rsidRPr="00DB2AAA">
              <w:rPr>
                <w:sz w:val="16"/>
                <w:szCs w:val="24"/>
              </w:rPr>
              <w:t xml:space="preserve">Francisco </w:t>
            </w:r>
            <w:proofErr w:type="spellStart"/>
            <w:r w:rsidRPr="00DB2AAA">
              <w:rPr>
                <w:sz w:val="16"/>
                <w:szCs w:val="24"/>
              </w:rPr>
              <w:t>Eroni</w:t>
            </w:r>
            <w:proofErr w:type="spellEnd"/>
          </w:p>
          <w:p w:rsid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UFPI</w:t>
            </w:r>
          </w:p>
          <w:p w:rsidR="00DB2AAA" w:rsidRPr="0009196B" w:rsidRDefault="000A5A9E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Propriedades Óticas de Materiais</w:t>
            </w:r>
          </w:p>
        </w:tc>
        <w:tc>
          <w:tcPr>
            <w:tcW w:w="0" w:type="auto"/>
            <w:vAlign w:val="center"/>
          </w:tcPr>
          <w:p w:rsid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AGRI</w:t>
            </w:r>
          </w:p>
          <w:p w:rsidR="00A72638" w:rsidRPr="00900400" w:rsidRDefault="00A72638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 Definir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Default="00DB2AAA" w:rsidP="00900400">
            <w:pPr>
              <w:ind w:left="-119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Prof. Me. </w:t>
            </w:r>
            <w:r w:rsidR="00900400" w:rsidRPr="00900400">
              <w:rPr>
                <w:sz w:val="16"/>
                <w:szCs w:val="24"/>
              </w:rPr>
              <w:t>Pedro Paulo</w:t>
            </w:r>
          </w:p>
          <w:p w:rsidR="00DB2AAA" w:rsidRPr="00900400" w:rsidRDefault="00DB2AAA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UFPI PICOS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Nanopartículas Magnéticas e Aplicações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Conferência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DB2AAA">
              <w:rPr>
                <w:sz w:val="16"/>
                <w:szCs w:val="24"/>
                <w:shd w:val="clear" w:color="auto" w:fill="FFFFFF" w:themeFill="background1"/>
              </w:rPr>
              <w:t>Prof. Me.</w:t>
            </w:r>
            <w:r w:rsidRPr="00DB2AAA">
              <w:rPr>
                <w:sz w:val="16"/>
                <w:szCs w:val="24"/>
              </w:rPr>
              <w:t xml:space="preserve"> </w:t>
            </w:r>
            <w:proofErr w:type="spellStart"/>
            <w:r w:rsidRPr="00900400">
              <w:rPr>
                <w:sz w:val="16"/>
                <w:szCs w:val="24"/>
              </w:rPr>
              <w:t>Odimógenes</w:t>
            </w:r>
            <w:proofErr w:type="spellEnd"/>
            <w:r w:rsidRPr="00900400">
              <w:rPr>
                <w:sz w:val="16"/>
                <w:szCs w:val="24"/>
              </w:rPr>
              <w:t xml:space="preserve"> Soares 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IFPI Floriano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A matemática está em tudo!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Cine Teatro</w:t>
            </w:r>
          </w:p>
        </w:tc>
      </w:tr>
      <w:tr w:rsidR="0009196B" w:rsidRPr="00900400" w:rsidTr="00E06E03">
        <w:trPr>
          <w:trHeight w:val="4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17:00 às 18:00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ADM</w:t>
            </w:r>
          </w:p>
          <w:p w:rsid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Prof. Dr. Ney Paranaguá (IFPI e INFOWAY)</w:t>
            </w:r>
          </w:p>
          <w:p w:rsidR="00A72638" w:rsidRPr="0009196B" w:rsidRDefault="00A72638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 xml:space="preserve">A Definir 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Dr. </w:t>
            </w:r>
            <w:proofErr w:type="spellStart"/>
            <w:r w:rsidRPr="00DB2AAA">
              <w:rPr>
                <w:sz w:val="16"/>
                <w:szCs w:val="24"/>
              </w:rPr>
              <w:t>Jérôme</w:t>
            </w:r>
            <w:proofErr w:type="spellEnd"/>
            <w:r w:rsidRPr="00DB2AAA">
              <w:rPr>
                <w:sz w:val="16"/>
                <w:szCs w:val="24"/>
              </w:rPr>
              <w:t xml:space="preserve"> </w:t>
            </w:r>
            <w:proofErr w:type="spellStart"/>
            <w:r w:rsidRPr="00DB2AAA">
              <w:rPr>
                <w:sz w:val="16"/>
                <w:szCs w:val="24"/>
              </w:rPr>
              <w:t>Depeyrot</w:t>
            </w:r>
            <w:proofErr w:type="spellEnd"/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Instituto de Física – UnB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>Física Experimental: Nanotecnologia, Aplicações e os Fluidos Magnéticos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  <w:highlight w:val="white"/>
              </w:rPr>
              <w:t>I Semana Agricultura Campus Oeiras</w:t>
            </w:r>
          </w:p>
        </w:tc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Palestra FIS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DB2AAA">
              <w:rPr>
                <w:sz w:val="16"/>
                <w:szCs w:val="24"/>
              </w:rPr>
              <w:t>Prof. Me. Francisco Petrônio</w:t>
            </w:r>
          </w:p>
          <w:p w:rsid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 IFPI OEIRAS</w:t>
            </w:r>
          </w:p>
          <w:p w:rsidR="00A72638" w:rsidRPr="0009196B" w:rsidRDefault="00A72638" w:rsidP="00900400">
            <w:pPr>
              <w:ind w:left="-119"/>
              <w:jc w:val="center"/>
              <w:rPr>
                <w:b/>
                <w:sz w:val="16"/>
                <w:szCs w:val="24"/>
                <w:highlight w:val="white"/>
              </w:rPr>
            </w:pPr>
            <w:r w:rsidRPr="0009196B">
              <w:rPr>
                <w:b/>
                <w:sz w:val="16"/>
                <w:szCs w:val="24"/>
              </w:rPr>
              <w:t>Introdução a Astronomia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  <w:highlight w:val="white"/>
              </w:rPr>
              <w:t>Encerramento do Evento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Cine Teatro</w:t>
            </w:r>
          </w:p>
        </w:tc>
      </w:tr>
      <w:tr w:rsidR="00900400" w:rsidRPr="00900400" w:rsidTr="00E06E03">
        <w:trPr>
          <w:trHeight w:val="571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18:00 até 20:00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Abertura do Evento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Conferência Abertura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Prof. Me. Carlos Alberto 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 xml:space="preserve">Superintende de Educação do Piauí </w:t>
            </w:r>
          </w:p>
          <w:p w:rsidR="00900400" w:rsidRPr="000A5A9E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A5A9E">
              <w:rPr>
                <w:b/>
                <w:sz w:val="16"/>
                <w:szCs w:val="24"/>
              </w:rPr>
              <w:t>Avanços da Ciência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00400" w:rsidRPr="00C01D59" w:rsidRDefault="00900400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bookmarkStart w:id="0" w:name="_GoBack"/>
            <w:r w:rsidRPr="00C01D59">
              <w:rPr>
                <w:b/>
                <w:sz w:val="16"/>
                <w:szCs w:val="24"/>
                <w:highlight w:val="white"/>
              </w:rPr>
              <w:t>III Mostra de Empreendedorismo</w:t>
            </w:r>
          </w:p>
          <w:bookmarkEnd w:id="0"/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</w:rPr>
              <w:t>Praça de eventos</w:t>
            </w:r>
          </w:p>
        </w:tc>
        <w:tc>
          <w:tcPr>
            <w:tcW w:w="0" w:type="auto"/>
            <w:vMerge w:val="restart"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</w:rPr>
              <w:t xml:space="preserve">Atividades culturais </w:t>
            </w:r>
            <w:r w:rsidRPr="00900400">
              <w:rPr>
                <w:sz w:val="16"/>
                <w:szCs w:val="24"/>
                <w:highlight w:val="white"/>
              </w:rPr>
              <w:t>na praça de eventos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  <w:highlight w:val="white"/>
              </w:rPr>
              <w:t>(Praça de Eventos)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  <w:highlight w:val="white"/>
              </w:rPr>
            </w:pPr>
            <w:r w:rsidRPr="0009196B">
              <w:rPr>
                <w:b/>
                <w:sz w:val="16"/>
                <w:szCs w:val="24"/>
                <w:highlight w:val="white"/>
              </w:rPr>
              <w:t>I Festival dos Repentistas Oeiras Memória Viva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  <w:highlight w:val="white"/>
              </w:rPr>
              <w:t>(cine teatro)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</w:rPr>
              <w:t xml:space="preserve">Atividades culturais </w:t>
            </w:r>
            <w:r w:rsidRPr="00900400">
              <w:rPr>
                <w:sz w:val="16"/>
                <w:szCs w:val="24"/>
                <w:highlight w:val="white"/>
              </w:rPr>
              <w:t>na praça de eventos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  <w:highlight w:val="white"/>
              </w:rPr>
              <w:t>(Praça de Eventos)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900400" w:rsidRPr="0009196B" w:rsidRDefault="0009196B" w:rsidP="00900400">
            <w:pPr>
              <w:ind w:left="-119"/>
              <w:jc w:val="center"/>
              <w:rPr>
                <w:b/>
                <w:sz w:val="16"/>
                <w:szCs w:val="24"/>
              </w:rPr>
            </w:pPr>
            <w:r w:rsidRPr="0009196B">
              <w:rPr>
                <w:b/>
                <w:sz w:val="16"/>
                <w:szCs w:val="24"/>
              </w:rPr>
              <w:t xml:space="preserve">I </w:t>
            </w:r>
            <w:r w:rsidR="00900400" w:rsidRPr="0009196B">
              <w:rPr>
                <w:b/>
                <w:sz w:val="16"/>
                <w:szCs w:val="24"/>
              </w:rPr>
              <w:t>Mostra de Pesquisa e Extensão Apresentação de Pôsteres  e Mostra de Ciências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  <w:highlight w:val="white"/>
              </w:rPr>
            </w:pPr>
            <w:r w:rsidRPr="0009196B">
              <w:rPr>
                <w:b/>
                <w:sz w:val="16"/>
                <w:szCs w:val="24"/>
                <w:highlight w:val="white"/>
              </w:rPr>
              <w:t>I Semana de Física do Campus Oeiras</w:t>
            </w:r>
          </w:p>
          <w:p w:rsidR="00900400" w:rsidRPr="0009196B" w:rsidRDefault="00900400" w:rsidP="00900400">
            <w:pPr>
              <w:ind w:left="-119"/>
              <w:jc w:val="center"/>
              <w:rPr>
                <w:b/>
                <w:sz w:val="16"/>
                <w:szCs w:val="24"/>
                <w:highlight w:val="white"/>
              </w:rPr>
            </w:pPr>
            <w:r w:rsidRPr="0009196B">
              <w:rPr>
                <w:b/>
                <w:sz w:val="16"/>
                <w:szCs w:val="24"/>
              </w:rPr>
              <w:t xml:space="preserve">Atividades culturais </w:t>
            </w:r>
            <w:r w:rsidRPr="0009196B">
              <w:rPr>
                <w:b/>
                <w:sz w:val="16"/>
                <w:szCs w:val="24"/>
                <w:highlight w:val="white"/>
              </w:rPr>
              <w:t>na praça de eventos</w:t>
            </w:r>
          </w:p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  <w:r w:rsidRPr="00900400">
              <w:rPr>
                <w:sz w:val="16"/>
                <w:szCs w:val="24"/>
                <w:highlight w:val="white"/>
              </w:rPr>
              <w:t>(Praça de Eventos</w:t>
            </w:r>
            <w:r w:rsidR="000A5A9E">
              <w:rPr>
                <w:sz w:val="16"/>
                <w:szCs w:val="24"/>
                <w:highlight w:val="white"/>
              </w:rPr>
              <w:t>)</w:t>
            </w:r>
          </w:p>
        </w:tc>
      </w:tr>
      <w:tr w:rsidR="00900400" w:rsidRPr="00900400" w:rsidTr="00E06E03">
        <w:trPr>
          <w:trHeight w:val="128"/>
          <w:jc w:val="center"/>
        </w:trPr>
        <w:tc>
          <w:tcPr>
            <w:tcW w:w="0" w:type="auto"/>
            <w:vAlign w:val="center"/>
          </w:tcPr>
          <w:p w:rsidR="00900400" w:rsidRPr="00900400" w:rsidRDefault="00900400" w:rsidP="00900400">
            <w:pPr>
              <w:ind w:left="-123"/>
              <w:jc w:val="center"/>
              <w:rPr>
                <w:sz w:val="16"/>
                <w:szCs w:val="24"/>
              </w:rPr>
            </w:pPr>
            <w:r w:rsidRPr="00900400">
              <w:rPr>
                <w:sz w:val="16"/>
                <w:szCs w:val="24"/>
              </w:rPr>
              <w:t>20:00 até 22:00</w:t>
            </w: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  <w:highlight w:val="white"/>
              </w:rPr>
            </w:pP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00400" w:rsidRPr="00900400" w:rsidRDefault="00900400" w:rsidP="00900400">
            <w:pPr>
              <w:ind w:left="-119"/>
              <w:jc w:val="center"/>
              <w:rPr>
                <w:sz w:val="16"/>
                <w:szCs w:val="24"/>
              </w:rPr>
            </w:pPr>
          </w:p>
        </w:tc>
      </w:tr>
    </w:tbl>
    <w:p w:rsidR="00F9194F" w:rsidRDefault="00F9194F" w:rsidP="000661DC">
      <w:pPr>
        <w:ind w:left="-119"/>
        <w:jc w:val="both"/>
        <w:rPr>
          <w:b/>
          <w:sz w:val="16"/>
        </w:rPr>
        <w:sectPr w:rsidR="00F9194F" w:rsidSect="0003700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A3A4D" w:rsidRPr="00D300F2" w:rsidRDefault="00E06E03" w:rsidP="00E06E03">
      <w:pPr>
        <w:ind w:left="-142"/>
        <w:jc w:val="both"/>
        <w:rPr>
          <w:b/>
          <w:sz w:val="16"/>
        </w:rPr>
      </w:pPr>
      <w:r>
        <w:rPr>
          <w:b/>
          <w:sz w:val="16"/>
        </w:rPr>
        <w:lastRenderedPageBreak/>
        <w:t>S</w:t>
      </w:r>
      <w:r w:rsidR="003A3A4D" w:rsidRPr="00D300F2">
        <w:rPr>
          <w:b/>
          <w:sz w:val="16"/>
        </w:rPr>
        <w:t>exta-feira 01/12</w:t>
      </w:r>
    </w:p>
    <w:p w:rsidR="00A32E19" w:rsidRPr="00D300F2" w:rsidRDefault="00DB2AAA" w:rsidP="000661DC">
      <w:pPr>
        <w:ind w:left="-119"/>
        <w:jc w:val="both"/>
        <w:rPr>
          <w:sz w:val="16"/>
        </w:rPr>
      </w:pPr>
      <w:r>
        <w:rPr>
          <w:b/>
          <w:sz w:val="16"/>
        </w:rPr>
        <w:t>Oficina</w:t>
      </w:r>
      <w:r w:rsidR="00A32E19" w:rsidRPr="00D300F2">
        <w:rPr>
          <w:b/>
          <w:sz w:val="16"/>
        </w:rPr>
        <w:t xml:space="preserve"> 01 </w:t>
      </w:r>
      <w:r w:rsidR="00A32E19" w:rsidRPr="00D300F2">
        <w:rPr>
          <w:sz w:val="16"/>
        </w:rPr>
        <w:t>- Jogos Educativos na sala de aula: Uma ferramenta de ensino e aprendizagem PIBID/UESPI</w:t>
      </w:r>
    </w:p>
    <w:p w:rsidR="00260CA7" w:rsidRPr="00D300F2" w:rsidRDefault="00A32E19" w:rsidP="000661DC">
      <w:pPr>
        <w:ind w:left="-119"/>
        <w:jc w:val="both"/>
        <w:rPr>
          <w:sz w:val="16"/>
        </w:rPr>
      </w:pPr>
      <w:r w:rsidRPr="00D300F2">
        <w:rPr>
          <w:b/>
          <w:sz w:val="16"/>
        </w:rPr>
        <w:t xml:space="preserve">Oficina 02 - </w:t>
      </w:r>
      <w:r w:rsidRPr="00D300F2">
        <w:rPr>
          <w:sz w:val="16"/>
        </w:rPr>
        <w:t>Jogos educativos na disciplina de historia: novos  métodos e ferramentas – PIBID/UESPI</w:t>
      </w:r>
      <w:r w:rsidR="00344705" w:rsidRPr="00D300F2">
        <w:rPr>
          <w:sz w:val="16"/>
        </w:rPr>
        <w:t xml:space="preserve"> </w:t>
      </w:r>
    </w:p>
    <w:p w:rsidR="000661DC" w:rsidRPr="00D300F2" w:rsidRDefault="000661DC" w:rsidP="000661DC">
      <w:pPr>
        <w:ind w:left="-119"/>
        <w:jc w:val="both"/>
        <w:rPr>
          <w:sz w:val="16"/>
        </w:rPr>
      </w:pPr>
      <w:r w:rsidRPr="00D300F2">
        <w:rPr>
          <w:b/>
          <w:sz w:val="16"/>
        </w:rPr>
        <w:t xml:space="preserve">Minicurso 01  </w:t>
      </w:r>
      <w:r w:rsidRPr="00D300F2">
        <w:rPr>
          <w:sz w:val="16"/>
        </w:rPr>
        <w:t>Séries de Taylor de funções de uma e duas variáveis, com aplicações de interesse físico (público alvo alunos de Física e Matemática)</w:t>
      </w:r>
    </w:p>
    <w:p w:rsidR="00260CA7" w:rsidRPr="00D300F2" w:rsidRDefault="000661DC" w:rsidP="000661DC">
      <w:pPr>
        <w:ind w:left="-119"/>
        <w:jc w:val="both"/>
        <w:rPr>
          <w:sz w:val="16"/>
          <w:szCs w:val="24"/>
        </w:rPr>
      </w:pPr>
      <w:r>
        <w:rPr>
          <w:b/>
          <w:sz w:val="16"/>
        </w:rPr>
        <w:t>Minicurso 02</w:t>
      </w:r>
      <w:r w:rsidR="00260CA7" w:rsidRPr="00D300F2">
        <w:rPr>
          <w:b/>
          <w:sz w:val="16"/>
        </w:rPr>
        <w:t xml:space="preserve"> </w:t>
      </w:r>
      <w:r w:rsidR="00260CA7" w:rsidRPr="00D300F2">
        <w:rPr>
          <w:sz w:val="16"/>
          <w:szCs w:val="24"/>
        </w:rPr>
        <w:t>Produção de Milho hidropônico para alimentação de ruminante.</w:t>
      </w:r>
      <w:r w:rsidR="00344705" w:rsidRPr="00D300F2">
        <w:rPr>
          <w:sz w:val="16"/>
          <w:szCs w:val="24"/>
        </w:rPr>
        <w:t xml:space="preserve"> (comunidade em Geral e alunos de agricultura)</w:t>
      </w:r>
    </w:p>
    <w:p w:rsidR="00260CA7" w:rsidRPr="00D300F2" w:rsidRDefault="000661DC" w:rsidP="000661DC">
      <w:pPr>
        <w:ind w:left="-119"/>
        <w:jc w:val="both"/>
        <w:rPr>
          <w:sz w:val="16"/>
          <w:szCs w:val="24"/>
        </w:rPr>
      </w:pPr>
      <w:r>
        <w:rPr>
          <w:b/>
          <w:sz w:val="16"/>
        </w:rPr>
        <w:t>Minicurso 03</w:t>
      </w:r>
      <w:r w:rsidR="00260CA7" w:rsidRPr="00D300F2">
        <w:rPr>
          <w:b/>
          <w:sz w:val="16"/>
        </w:rPr>
        <w:t xml:space="preserve"> </w:t>
      </w:r>
      <w:r w:rsidR="00260CA7" w:rsidRPr="00D300F2">
        <w:rPr>
          <w:sz w:val="16"/>
          <w:szCs w:val="24"/>
        </w:rPr>
        <w:t>Preparo e utilização de caldas naturais para controle de doenças e pragas no cultivo agroecológico em pequenas propriedades rurais</w:t>
      </w:r>
    </w:p>
    <w:p w:rsidR="00D41E10" w:rsidRPr="00D300F2" w:rsidRDefault="000661DC" w:rsidP="000661DC">
      <w:pPr>
        <w:ind w:left="-119"/>
        <w:rPr>
          <w:b/>
          <w:sz w:val="16"/>
        </w:rPr>
      </w:pPr>
      <w:r>
        <w:rPr>
          <w:b/>
          <w:sz w:val="16"/>
        </w:rPr>
        <w:t>Minicurso 04</w:t>
      </w:r>
      <w:r w:rsidR="00D41E10" w:rsidRPr="00D300F2">
        <w:rPr>
          <w:b/>
          <w:sz w:val="16"/>
        </w:rPr>
        <w:t xml:space="preserve"> </w:t>
      </w:r>
      <w:r w:rsidR="00D41E10" w:rsidRPr="000661DC">
        <w:rPr>
          <w:sz w:val="16"/>
        </w:rPr>
        <w:t>Produção de queijo e requeijão</w:t>
      </w:r>
      <w:r w:rsidR="00A72638">
        <w:rPr>
          <w:sz w:val="16"/>
        </w:rPr>
        <w:t xml:space="preserve"> (</w:t>
      </w:r>
      <w:r w:rsidR="00A72638" w:rsidRPr="00D300F2">
        <w:rPr>
          <w:sz w:val="16"/>
          <w:szCs w:val="24"/>
        </w:rPr>
        <w:t>comunidade em Geral e alunos de agricultura)</w:t>
      </w:r>
    </w:p>
    <w:p w:rsidR="00D41E10" w:rsidRPr="00D300F2" w:rsidRDefault="000661DC" w:rsidP="000661DC">
      <w:pPr>
        <w:ind w:left="-119"/>
        <w:rPr>
          <w:b/>
          <w:sz w:val="16"/>
        </w:rPr>
      </w:pPr>
      <w:r>
        <w:rPr>
          <w:b/>
          <w:sz w:val="16"/>
        </w:rPr>
        <w:t>Minicurso 05</w:t>
      </w:r>
      <w:r w:rsidR="00D41E10" w:rsidRPr="00D300F2">
        <w:rPr>
          <w:b/>
          <w:sz w:val="16"/>
        </w:rPr>
        <w:t xml:space="preserve"> </w:t>
      </w:r>
      <w:r w:rsidR="00D41E10" w:rsidRPr="000661DC">
        <w:rPr>
          <w:sz w:val="16"/>
        </w:rPr>
        <w:t>Enxertia de mudas frutíferas</w:t>
      </w:r>
      <w:r w:rsidR="00A72638">
        <w:rPr>
          <w:sz w:val="16"/>
        </w:rPr>
        <w:t xml:space="preserve"> (</w:t>
      </w:r>
      <w:r w:rsidR="00A72638" w:rsidRPr="00D300F2">
        <w:rPr>
          <w:sz w:val="16"/>
          <w:szCs w:val="24"/>
        </w:rPr>
        <w:t>comunidade em Geral e alunos de agricultura)</w:t>
      </w:r>
    </w:p>
    <w:p w:rsidR="00D41E10" w:rsidRPr="00D300F2" w:rsidRDefault="00D41E10" w:rsidP="000661DC">
      <w:pPr>
        <w:ind w:left="-119"/>
        <w:rPr>
          <w:b/>
          <w:sz w:val="16"/>
        </w:rPr>
      </w:pPr>
      <w:r w:rsidRPr="00D300F2">
        <w:rPr>
          <w:b/>
          <w:sz w:val="16"/>
        </w:rPr>
        <w:t>Minicurso 0</w:t>
      </w:r>
      <w:r w:rsidR="000661DC">
        <w:rPr>
          <w:b/>
          <w:sz w:val="16"/>
        </w:rPr>
        <w:t>6</w:t>
      </w:r>
      <w:r w:rsidRPr="00D300F2">
        <w:rPr>
          <w:b/>
          <w:sz w:val="16"/>
        </w:rPr>
        <w:t xml:space="preserve"> </w:t>
      </w:r>
      <w:r w:rsidRPr="000661DC">
        <w:rPr>
          <w:sz w:val="16"/>
        </w:rPr>
        <w:t>Os intangíveis no cenário da inovação</w:t>
      </w:r>
      <w:r w:rsidRPr="00D300F2">
        <w:rPr>
          <w:b/>
          <w:sz w:val="16"/>
        </w:rPr>
        <w:t xml:space="preserve"> </w:t>
      </w:r>
      <w:r w:rsidRPr="00D300F2">
        <w:rPr>
          <w:sz w:val="16"/>
          <w:szCs w:val="24"/>
        </w:rPr>
        <w:t>Prof. Me. Tiago Soares NIT-IFPI</w:t>
      </w:r>
    </w:p>
    <w:p w:rsidR="00A32E19" w:rsidRPr="00D300F2" w:rsidRDefault="003A3A4D" w:rsidP="000661DC">
      <w:pPr>
        <w:ind w:left="-119"/>
        <w:jc w:val="both"/>
        <w:rPr>
          <w:sz w:val="16"/>
        </w:rPr>
      </w:pPr>
      <w:r w:rsidRPr="00D300F2">
        <w:rPr>
          <w:b/>
          <w:sz w:val="16"/>
        </w:rPr>
        <w:t>Mi</w:t>
      </w:r>
      <w:r w:rsidR="000661DC">
        <w:rPr>
          <w:b/>
          <w:sz w:val="16"/>
        </w:rPr>
        <w:t>nicurso 07</w:t>
      </w:r>
      <w:r w:rsidR="00F9194F">
        <w:rPr>
          <w:sz w:val="16"/>
        </w:rPr>
        <w:t>-</w:t>
      </w:r>
      <w:r w:rsidR="00A32E19" w:rsidRPr="00D300F2">
        <w:rPr>
          <w:sz w:val="16"/>
        </w:rPr>
        <w:t>Entre cartas e segredos: a escrita epistolar como fonte histórica” Profa. Ma. Bárbara Bruma Rocha do Nascimento e Prof. Me. Rodrigo Marley Queiroz Lima – UESPI</w:t>
      </w:r>
    </w:p>
    <w:p w:rsidR="00E06E03" w:rsidRDefault="00B9214B" w:rsidP="00E06E03">
      <w:pPr>
        <w:ind w:left="-142"/>
        <w:rPr>
          <w:b/>
          <w:sz w:val="16"/>
        </w:rPr>
      </w:pPr>
      <w:r w:rsidRPr="000661DC">
        <w:rPr>
          <w:b/>
          <w:sz w:val="16"/>
        </w:rPr>
        <w:t>Sábado 02/12</w:t>
      </w:r>
      <w:r w:rsidR="008751C5" w:rsidRPr="000661DC">
        <w:rPr>
          <w:b/>
          <w:sz w:val="16"/>
        </w:rPr>
        <w:t xml:space="preserve"> </w:t>
      </w:r>
    </w:p>
    <w:p w:rsidR="00E06E03" w:rsidRDefault="00E06E03" w:rsidP="00E06E03">
      <w:pPr>
        <w:ind w:left="-142"/>
        <w:rPr>
          <w:b/>
          <w:sz w:val="16"/>
        </w:rPr>
      </w:pPr>
      <w:r>
        <w:rPr>
          <w:b/>
          <w:sz w:val="16"/>
        </w:rPr>
        <w:lastRenderedPageBreak/>
        <w:t>Manhã</w:t>
      </w:r>
    </w:p>
    <w:p w:rsidR="00900400" w:rsidRPr="00D300F2" w:rsidRDefault="002D7FF0" w:rsidP="000661DC">
      <w:pPr>
        <w:ind w:left="-142"/>
        <w:jc w:val="both"/>
        <w:rPr>
          <w:b/>
          <w:sz w:val="16"/>
        </w:rPr>
      </w:pPr>
      <w:r>
        <w:rPr>
          <w:b/>
          <w:sz w:val="16"/>
        </w:rPr>
        <w:t>Minicurso</w:t>
      </w:r>
      <w:r w:rsidR="000661DC">
        <w:rPr>
          <w:b/>
          <w:sz w:val="16"/>
        </w:rPr>
        <w:t xml:space="preserve"> 08</w:t>
      </w:r>
      <w:r w:rsidRPr="00D300F2">
        <w:rPr>
          <w:b/>
          <w:sz w:val="16"/>
        </w:rPr>
        <w:t xml:space="preserve">  </w:t>
      </w:r>
      <w:r w:rsidR="00900400" w:rsidRPr="00D300F2">
        <w:rPr>
          <w:sz w:val="16"/>
        </w:rPr>
        <w:t xml:space="preserve"> </w:t>
      </w:r>
      <w:r w:rsidR="00900400" w:rsidRPr="00D300F2">
        <w:rPr>
          <w:sz w:val="16"/>
          <w:szCs w:val="24"/>
        </w:rPr>
        <w:t xml:space="preserve">Controle estatístico de processos Prof. Me. </w:t>
      </w:r>
      <w:r w:rsidR="00900400" w:rsidRPr="00D300F2">
        <w:rPr>
          <w:rStyle w:val="nfase"/>
          <w:bCs/>
          <w:color w:val="auto"/>
          <w:sz w:val="16"/>
          <w:shd w:val="clear" w:color="auto" w:fill="FFFFFF"/>
        </w:rPr>
        <w:t>Eduardo</w:t>
      </w:r>
      <w:r w:rsidR="00900400" w:rsidRPr="00D300F2">
        <w:rPr>
          <w:rStyle w:val="apple-converted-space"/>
          <w:color w:val="auto"/>
          <w:sz w:val="16"/>
          <w:shd w:val="clear" w:color="auto" w:fill="FFFFFF"/>
        </w:rPr>
        <w:t> </w:t>
      </w:r>
      <w:r w:rsidR="00900400" w:rsidRPr="00D300F2">
        <w:rPr>
          <w:color w:val="auto"/>
          <w:sz w:val="16"/>
          <w:shd w:val="clear" w:color="auto" w:fill="FFFFFF"/>
        </w:rPr>
        <w:t xml:space="preserve">Walter </w:t>
      </w:r>
      <w:r w:rsidR="00900400" w:rsidRPr="00D300F2">
        <w:rPr>
          <w:b/>
          <w:sz w:val="16"/>
        </w:rPr>
        <w:t>(público alvo alunos de administração)</w:t>
      </w:r>
    </w:p>
    <w:p w:rsidR="000661DC" w:rsidRDefault="008751C5" w:rsidP="000661DC">
      <w:pPr>
        <w:ind w:left="-142"/>
        <w:jc w:val="both"/>
        <w:rPr>
          <w:sz w:val="16"/>
          <w:szCs w:val="24"/>
        </w:rPr>
      </w:pPr>
      <w:r w:rsidRPr="00DB2AAA">
        <w:rPr>
          <w:b/>
          <w:sz w:val="16"/>
          <w:szCs w:val="24"/>
        </w:rPr>
        <w:t>Minicurso</w:t>
      </w:r>
      <w:r w:rsidR="00DB2AAA" w:rsidRPr="00DB2AAA">
        <w:rPr>
          <w:b/>
          <w:sz w:val="16"/>
          <w:szCs w:val="24"/>
        </w:rPr>
        <w:t xml:space="preserve"> 09</w:t>
      </w:r>
      <w:r w:rsidRPr="00D300F2">
        <w:rPr>
          <w:sz w:val="16"/>
          <w:szCs w:val="24"/>
        </w:rPr>
        <w:t xml:space="preserve"> Confirmado: Finanças Pessoais, Professores de Administração, Local: Campus IFPI.</w:t>
      </w:r>
    </w:p>
    <w:p w:rsidR="002D7FF0" w:rsidRDefault="002D7FF0" w:rsidP="000661DC">
      <w:pPr>
        <w:ind w:left="-142"/>
        <w:jc w:val="both"/>
        <w:rPr>
          <w:sz w:val="16"/>
          <w:szCs w:val="24"/>
        </w:rPr>
      </w:pPr>
      <w:r>
        <w:rPr>
          <w:b/>
          <w:sz w:val="16"/>
        </w:rPr>
        <w:t>Minicurso</w:t>
      </w:r>
      <w:r w:rsidRPr="00D300F2">
        <w:rPr>
          <w:b/>
          <w:sz w:val="16"/>
        </w:rPr>
        <w:t xml:space="preserve"> </w:t>
      </w:r>
      <w:r w:rsidR="00DB2AAA">
        <w:rPr>
          <w:b/>
          <w:sz w:val="16"/>
        </w:rPr>
        <w:t>10</w:t>
      </w:r>
      <w:r w:rsidR="000661DC">
        <w:rPr>
          <w:b/>
          <w:sz w:val="16"/>
        </w:rPr>
        <w:t xml:space="preserve"> </w:t>
      </w:r>
      <w:r w:rsidRPr="00D300F2">
        <w:rPr>
          <w:sz w:val="16"/>
        </w:rPr>
        <w:t xml:space="preserve"> </w:t>
      </w:r>
      <w:r w:rsidRPr="00D300F2">
        <w:rPr>
          <w:sz w:val="16"/>
          <w:szCs w:val="24"/>
        </w:rPr>
        <w:t>Jogos educativos de matemática (PIBID-UESPI), Local: Campus UESPI</w:t>
      </w:r>
    </w:p>
    <w:p w:rsidR="00A72638" w:rsidRPr="00D300F2" w:rsidRDefault="00DB2AAA" w:rsidP="00A72638">
      <w:pPr>
        <w:ind w:left="-119"/>
        <w:jc w:val="both"/>
        <w:rPr>
          <w:sz w:val="16"/>
          <w:szCs w:val="24"/>
        </w:rPr>
      </w:pPr>
      <w:r>
        <w:rPr>
          <w:b/>
          <w:sz w:val="16"/>
        </w:rPr>
        <w:t xml:space="preserve">Minicurso 11 </w:t>
      </w:r>
      <w:proofErr w:type="spellStart"/>
      <w:r w:rsidRPr="00DB2AAA">
        <w:rPr>
          <w:sz w:val="16"/>
        </w:rPr>
        <w:t>Hidroponia</w:t>
      </w:r>
      <w:proofErr w:type="spellEnd"/>
      <w:r w:rsidR="00A72638">
        <w:rPr>
          <w:sz w:val="16"/>
        </w:rPr>
        <w:t xml:space="preserve"> (</w:t>
      </w:r>
      <w:r w:rsidR="00A72638" w:rsidRPr="00D300F2">
        <w:rPr>
          <w:sz w:val="16"/>
          <w:szCs w:val="24"/>
        </w:rPr>
        <w:t>comunidade em Geral e alunos de agricultura)</w:t>
      </w:r>
    </w:p>
    <w:p w:rsidR="00BC1302" w:rsidRPr="00E06E03" w:rsidRDefault="008751C5" w:rsidP="000661DC">
      <w:pPr>
        <w:ind w:left="-142"/>
        <w:rPr>
          <w:b/>
          <w:sz w:val="16"/>
        </w:rPr>
      </w:pPr>
      <w:r w:rsidRPr="00E06E03">
        <w:rPr>
          <w:b/>
          <w:sz w:val="16"/>
        </w:rPr>
        <w:t>Tarde</w:t>
      </w:r>
    </w:p>
    <w:p w:rsidR="008751C5" w:rsidRPr="00D300F2" w:rsidRDefault="002D7FF0" w:rsidP="000661DC">
      <w:pPr>
        <w:ind w:left="-142"/>
        <w:rPr>
          <w:sz w:val="16"/>
        </w:rPr>
      </w:pPr>
      <w:r>
        <w:rPr>
          <w:b/>
          <w:sz w:val="16"/>
        </w:rPr>
        <w:t>Minicurso</w:t>
      </w:r>
      <w:r w:rsidRPr="00D300F2">
        <w:rPr>
          <w:b/>
          <w:sz w:val="16"/>
        </w:rPr>
        <w:t xml:space="preserve"> </w:t>
      </w:r>
      <w:r w:rsidR="00F9194F">
        <w:rPr>
          <w:b/>
          <w:sz w:val="16"/>
        </w:rPr>
        <w:t>12</w:t>
      </w:r>
      <w:r w:rsidRPr="00D300F2">
        <w:rPr>
          <w:b/>
          <w:sz w:val="16"/>
        </w:rPr>
        <w:t xml:space="preserve"> </w:t>
      </w:r>
      <w:r>
        <w:rPr>
          <w:sz w:val="16"/>
        </w:rPr>
        <w:t>E</w:t>
      </w:r>
      <w:r w:rsidR="008751C5" w:rsidRPr="00D300F2">
        <w:rPr>
          <w:sz w:val="16"/>
        </w:rPr>
        <w:t>xperimentos didáticos no ensino de física (público alvo alunos ensino médio)</w:t>
      </w:r>
    </w:p>
    <w:p w:rsidR="008751C5" w:rsidRPr="00D300F2" w:rsidRDefault="002D7FF0" w:rsidP="000661DC">
      <w:pPr>
        <w:ind w:left="-142"/>
        <w:rPr>
          <w:sz w:val="16"/>
        </w:rPr>
      </w:pPr>
      <w:r>
        <w:rPr>
          <w:b/>
          <w:sz w:val="16"/>
        </w:rPr>
        <w:t>Minicurso</w:t>
      </w:r>
      <w:r w:rsidRPr="00D300F2">
        <w:rPr>
          <w:b/>
          <w:sz w:val="16"/>
        </w:rPr>
        <w:t xml:space="preserve"> </w:t>
      </w:r>
      <w:r w:rsidR="00F9194F">
        <w:rPr>
          <w:b/>
          <w:sz w:val="16"/>
        </w:rPr>
        <w:t>13</w:t>
      </w:r>
      <w:r w:rsidRPr="00D300F2">
        <w:rPr>
          <w:b/>
          <w:sz w:val="16"/>
        </w:rPr>
        <w:t xml:space="preserve"> </w:t>
      </w:r>
      <w:r w:rsidRPr="002D7FF0">
        <w:rPr>
          <w:sz w:val="16"/>
        </w:rPr>
        <w:t>E</w:t>
      </w:r>
      <w:r w:rsidR="008751C5" w:rsidRPr="00D300F2">
        <w:rPr>
          <w:sz w:val="16"/>
        </w:rPr>
        <w:t>nsino de calorimetria com experimentos (público alvo alunos ensino médio)</w:t>
      </w:r>
    </w:p>
    <w:p w:rsidR="008751C5" w:rsidRPr="00D300F2" w:rsidRDefault="002D7FF0" w:rsidP="000661DC">
      <w:pPr>
        <w:ind w:left="-142"/>
        <w:rPr>
          <w:sz w:val="16"/>
        </w:rPr>
      </w:pPr>
      <w:r>
        <w:rPr>
          <w:b/>
          <w:sz w:val="16"/>
        </w:rPr>
        <w:t>Minicurso</w:t>
      </w:r>
      <w:r w:rsidRPr="00D300F2">
        <w:rPr>
          <w:b/>
          <w:sz w:val="16"/>
        </w:rPr>
        <w:t xml:space="preserve"> </w:t>
      </w:r>
      <w:r w:rsidR="00F9194F">
        <w:rPr>
          <w:b/>
          <w:sz w:val="16"/>
        </w:rPr>
        <w:t>14</w:t>
      </w:r>
      <w:r w:rsidR="000661DC">
        <w:rPr>
          <w:b/>
          <w:sz w:val="16"/>
        </w:rPr>
        <w:t xml:space="preserve"> </w:t>
      </w:r>
      <w:r>
        <w:rPr>
          <w:sz w:val="16"/>
        </w:rPr>
        <w:t>A</w:t>
      </w:r>
      <w:r w:rsidR="008751C5" w:rsidRPr="00D300F2">
        <w:rPr>
          <w:sz w:val="16"/>
        </w:rPr>
        <w:t>prendendo e se divertindo com a física (público alvo alunos ensino médio)</w:t>
      </w:r>
    </w:p>
    <w:p w:rsidR="00900400" w:rsidRPr="00D300F2" w:rsidRDefault="002D7FF0" w:rsidP="000661DC">
      <w:pPr>
        <w:ind w:left="-142"/>
        <w:rPr>
          <w:sz w:val="16"/>
        </w:rPr>
      </w:pPr>
      <w:r>
        <w:rPr>
          <w:b/>
          <w:sz w:val="16"/>
        </w:rPr>
        <w:t>Minicurso</w:t>
      </w:r>
      <w:r w:rsidRPr="00D300F2">
        <w:rPr>
          <w:b/>
          <w:sz w:val="16"/>
        </w:rPr>
        <w:t xml:space="preserve"> </w:t>
      </w:r>
      <w:r w:rsidR="00F9194F">
        <w:rPr>
          <w:b/>
          <w:sz w:val="16"/>
        </w:rPr>
        <w:t>15</w:t>
      </w:r>
      <w:r w:rsidRPr="00D300F2">
        <w:rPr>
          <w:b/>
          <w:sz w:val="16"/>
        </w:rPr>
        <w:t xml:space="preserve"> </w:t>
      </w:r>
      <w:r>
        <w:rPr>
          <w:sz w:val="16"/>
        </w:rPr>
        <w:t>A</w:t>
      </w:r>
      <w:r w:rsidR="008751C5" w:rsidRPr="00D300F2">
        <w:rPr>
          <w:sz w:val="16"/>
        </w:rPr>
        <w:t>prendendo o princípio de Pascal com braço hidráulico (público alvo alunos ensino médio)</w:t>
      </w:r>
    </w:p>
    <w:sectPr w:rsidR="00900400" w:rsidRPr="00D300F2" w:rsidSect="00F9194F">
      <w:type w:val="continuous"/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hyphenationZone w:val="425"/>
  <w:characterSpacingControl w:val="doNotCompress"/>
  <w:compat/>
  <w:rsids>
    <w:rsidRoot w:val="00037003"/>
    <w:rsid w:val="00027FB3"/>
    <w:rsid w:val="00037003"/>
    <w:rsid w:val="000373DD"/>
    <w:rsid w:val="000661DC"/>
    <w:rsid w:val="00085FA8"/>
    <w:rsid w:val="0009196B"/>
    <w:rsid w:val="000A5A9E"/>
    <w:rsid w:val="000E4BFF"/>
    <w:rsid w:val="0010157F"/>
    <w:rsid w:val="001A2F4E"/>
    <w:rsid w:val="001B0DB9"/>
    <w:rsid w:val="001D7BEE"/>
    <w:rsid w:val="001E3909"/>
    <w:rsid w:val="0020227B"/>
    <w:rsid w:val="0025553E"/>
    <w:rsid w:val="00260CA7"/>
    <w:rsid w:val="00291A10"/>
    <w:rsid w:val="002C52A7"/>
    <w:rsid w:val="002D7FF0"/>
    <w:rsid w:val="003236DE"/>
    <w:rsid w:val="00344705"/>
    <w:rsid w:val="003768D0"/>
    <w:rsid w:val="003A3A4D"/>
    <w:rsid w:val="003C024C"/>
    <w:rsid w:val="003E02B8"/>
    <w:rsid w:val="00405F2E"/>
    <w:rsid w:val="004264D0"/>
    <w:rsid w:val="004406DA"/>
    <w:rsid w:val="004C21B6"/>
    <w:rsid w:val="004F6AE3"/>
    <w:rsid w:val="005A0ED4"/>
    <w:rsid w:val="005B0103"/>
    <w:rsid w:val="00647D8F"/>
    <w:rsid w:val="006526FC"/>
    <w:rsid w:val="0065351B"/>
    <w:rsid w:val="00710CF0"/>
    <w:rsid w:val="00723994"/>
    <w:rsid w:val="00785333"/>
    <w:rsid w:val="007C4470"/>
    <w:rsid w:val="007D071F"/>
    <w:rsid w:val="007E3E03"/>
    <w:rsid w:val="00815C48"/>
    <w:rsid w:val="00857D9E"/>
    <w:rsid w:val="008751C5"/>
    <w:rsid w:val="008A6860"/>
    <w:rsid w:val="00900400"/>
    <w:rsid w:val="0092054E"/>
    <w:rsid w:val="00923015"/>
    <w:rsid w:val="0093272D"/>
    <w:rsid w:val="009359E2"/>
    <w:rsid w:val="0094467F"/>
    <w:rsid w:val="009B075C"/>
    <w:rsid w:val="00A12786"/>
    <w:rsid w:val="00A24EB0"/>
    <w:rsid w:val="00A32E19"/>
    <w:rsid w:val="00A72638"/>
    <w:rsid w:val="00A74144"/>
    <w:rsid w:val="00A95044"/>
    <w:rsid w:val="00B56C2D"/>
    <w:rsid w:val="00B62DEF"/>
    <w:rsid w:val="00B9214B"/>
    <w:rsid w:val="00BC1302"/>
    <w:rsid w:val="00C01D59"/>
    <w:rsid w:val="00C023D1"/>
    <w:rsid w:val="00C046A1"/>
    <w:rsid w:val="00C17364"/>
    <w:rsid w:val="00C54C20"/>
    <w:rsid w:val="00C66094"/>
    <w:rsid w:val="00C66631"/>
    <w:rsid w:val="00CC67A6"/>
    <w:rsid w:val="00CF06CF"/>
    <w:rsid w:val="00D300F2"/>
    <w:rsid w:val="00D41E10"/>
    <w:rsid w:val="00D54FD6"/>
    <w:rsid w:val="00DB2AAA"/>
    <w:rsid w:val="00E06E03"/>
    <w:rsid w:val="00EA4751"/>
    <w:rsid w:val="00EA6FD6"/>
    <w:rsid w:val="00ED36D9"/>
    <w:rsid w:val="00EF68E3"/>
    <w:rsid w:val="00F24CC0"/>
    <w:rsid w:val="00F8602E"/>
    <w:rsid w:val="00F9194F"/>
    <w:rsid w:val="00FC3D3A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003"/>
    <w:pPr>
      <w:widowControl w:val="0"/>
      <w:spacing w:after="0" w:line="240" w:lineRule="auto"/>
    </w:pPr>
    <w:rPr>
      <w:rFonts w:eastAsia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Lista21">
    <w:name w:val="Tabela de Lista 21"/>
    <w:basedOn w:val="Tabelanormal"/>
    <w:uiPriority w:val="47"/>
    <w:rsid w:val="00037003"/>
    <w:pPr>
      <w:widowControl w:val="0"/>
      <w:spacing w:after="0" w:line="240" w:lineRule="auto"/>
    </w:pPr>
    <w:rPr>
      <w:rFonts w:eastAsia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A3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60CA7"/>
    <w:rPr>
      <w:i/>
      <w:iCs/>
    </w:rPr>
  </w:style>
  <w:style w:type="character" w:customStyle="1" w:styleId="apple-converted-space">
    <w:name w:val="apple-converted-space"/>
    <w:basedOn w:val="Fontepargpadro"/>
    <w:rsid w:val="0026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 LEITE</dc:creator>
  <cp:lastModifiedBy>Juliana de Oliveira Cordeiro</cp:lastModifiedBy>
  <cp:revision>2</cp:revision>
  <cp:lastPrinted>2017-10-31T20:21:00Z</cp:lastPrinted>
  <dcterms:created xsi:type="dcterms:W3CDTF">2017-11-07T17:01:00Z</dcterms:created>
  <dcterms:modified xsi:type="dcterms:W3CDTF">2017-11-07T17:01:00Z</dcterms:modified>
</cp:coreProperties>
</file>